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5" w:rsidRPr="008820A7" w:rsidRDefault="00131FF5" w:rsidP="00131FF5">
      <w:pPr>
        <w:widowControl w:val="0"/>
        <w:tabs>
          <w:tab w:val="left" w:pos="0"/>
        </w:tabs>
        <w:ind w:right="-88"/>
        <w:jc w:val="center"/>
        <w:rPr>
          <w:b/>
          <w:color w:val="800000"/>
          <w:sz w:val="32"/>
          <w:u w:val="single"/>
        </w:rPr>
      </w:pPr>
      <w:r w:rsidRPr="008820A7">
        <w:rPr>
          <w:b/>
          <w:color w:val="800000"/>
          <w:sz w:val="32"/>
          <w:u w:val="single"/>
        </w:rPr>
        <w:t>Подведение итогов Челябинского городского  Форума</w:t>
      </w:r>
    </w:p>
    <w:p w:rsidR="00131FF5" w:rsidRPr="008820A7" w:rsidRDefault="00131FF5" w:rsidP="00131FF5">
      <w:pPr>
        <w:widowControl w:val="0"/>
        <w:tabs>
          <w:tab w:val="left" w:pos="0"/>
        </w:tabs>
        <w:ind w:right="-88"/>
        <w:jc w:val="center"/>
        <w:rPr>
          <w:sz w:val="16"/>
          <w:szCs w:val="16"/>
        </w:rPr>
      </w:pPr>
    </w:p>
    <w:p w:rsidR="00131FF5" w:rsidRPr="008820A7" w:rsidRDefault="00131FF5" w:rsidP="00131FF5">
      <w:pPr>
        <w:pStyle w:val="2"/>
        <w:widowControl w:val="0"/>
        <w:tabs>
          <w:tab w:val="left" w:pos="0"/>
        </w:tabs>
        <w:ind w:right="-88"/>
        <w:jc w:val="left"/>
        <w:rPr>
          <w:b/>
          <w:i/>
          <w:u w:val="single"/>
        </w:rPr>
      </w:pPr>
      <w:r w:rsidRPr="008820A7">
        <w:rPr>
          <w:i/>
        </w:rPr>
        <w:t xml:space="preserve">Таблица 1 – </w:t>
      </w:r>
      <w:r w:rsidRPr="008820A7">
        <w:rPr>
          <w:b/>
          <w:i/>
        </w:rPr>
        <w:t xml:space="preserve">Пример </w:t>
      </w:r>
      <w:r w:rsidRPr="008820A7">
        <w:rPr>
          <w:b/>
          <w:i/>
          <w:u w:val="single"/>
        </w:rPr>
        <w:t xml:space="preserve">рейтинговой оценки образовательного учреждения </w:t>
      </w:r>
    </w:p>
    <w:p w:rsidR="00131FF5" w:rsidRPr="008820A7" w:rsidRDefault="00131FF5" w:rsidP="00131FF5">
      <w:pPr>
        <w:pStyle w:val="2"/>
        <w:widowControl w:val="0"/>
        <w:tabs>
          <w:tab w:val="left" w:pos="0"/>
        </w:tabs>
        <w:ind w:right="-88"/>
        <w:jc w:val="left"/>
        <w:rPr>
          <w:b/>
          <w:i/>
          <w:u w:val="single"/>
        </w:rPr>
      </w:pPr>
      <w:r w:rsidRPr="008820A7">
        <w:rPr>
          <w:b/>
          <w:i/>
          <w:u w:val="single"/>
        </w:rPr>
        <w:t xml:space="preserve">при проведении общекомандного конкурса «Молодые исследователи и интеллектуалы, изобретатели и рационализаторы </w:t>
      </w:r>
      <w:r w:rsidRPr="008820A7">
        <w:rPr>
          <w:b/>
          <w:i/>
          <w:u w:val="single"/>
          <w:lang w:val="en-US"/>
        </w:rPr>
        <w:t>XXI</w:t>
      </w:r>
      <w:r w:rsidRPr="008820A7">
        <w:rPr>
          <w:b/>
          <w:i/>
          <w:u w:val="single"/>
        </w:rPr>
        <w:t xml:space="preserve"> века» (5…11 </w:t>
      </w:r>
      <w:proofErr w:type="spellStart"/>
      <w:r w:rsidRPr="008820A7">
        <w:rPr>
          <w:b/>
          <w:i/>
          <w:u w:val="single"/>
        </w:rPr>
        <w:t>кл</w:t>
      </w:r>
      <w:proofErr w:type="spellEnd"/>
      <w:r w:rsidRPr="008820A7">
        <w:rPr>
          <w:b/>
          <w:i/>
          <w:u w:val="single"/>
        </w:rPr>
        <w:t>.)</w:t>
      </w:r>
    </w:p>
    <w:p w:rsidR="00131FF5" w:rsidRPr="008820A7" w:rsidRDefault="00131FF5" w:rsidP="00131FF5">
      <w:pPr>
        <w:pStyle w:val="21"/>
        <w:tabs>
          <w:tab w:val="left" w:pos="0"/>
        </w:tabs>
        <w:ind w:right="-88"/>
        <w:rPr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418"/>
        <w:gridCol w:w="1275"/>
        <w:gridCol w:w="1557"/>
        <w:gridCol w:w="1276"/>
        <w:gridCol w:w="1701"/>
      </w:tblGrid>
      <w:tr w:rsidR="00131FF5" w:rsidRPr="008820A7" w:rsidTr="005C45D1">
        <w:trPr>
          <w:cantSplit/>
          <w:trHeight w:val="4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</wp:posOffset>
                      </wp:positionV>
                      <wp:extent cx="640080" cy="731520"/>
                      <wp:effectExtent l="5715" t="6350" r="1143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1pt" to="45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yVAIAAFw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"/>
                  </w:pict>
                </mc:Fallback>
              </mc:AlternateContent>
            </w:r>
            <w:r w:rsidRPr="008820A7">
              <w:rPr>
                <w:sz w:val="24"/>
              </w:rPr>
              <w:t xml:space="preserve">   </w:t>
            </w:r>
            <w:proofErr w:type="spellStart"/>
            <w:r w:rsidRPr="008820A7">
              <w:rPr>
                <w:sz w:val="24"/>
              </w:rPr>
              <w:t>Номи</w:t>
            </w:r>
            <w:proofErr w:type="spellEnd"/>
            <w:r w:rsidRPr="008820A7">
              <w:rPr>
                <w:sz w:val="24"/>
              </w:rPr>
              <w:t>-</w:t>
            </w:r>
          </w:p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right"/>
              <w:rPr>
                <w:sz w:val="24"/>
              </w:rPr>
            </w:pPr>
            <w:r w:rsidRPr="008820A7">
              <w:rPr>
                <w:sz w:val="24"/>
              </w:rPr>
              <w:t>нации</w:t>
            </w:r>
          </w:p>
          <w:p w:rsidR="00131FF5" w:rsidRPr="008820A7" w:rsidRDefault="00131FF5" w:rsidP="005C45D1">
            <w:pPr>
              <w:tabs>
                <w:tab w:val="left" w:pos="0"/>
              </w:tabs>
              <w:ind w:left="-142"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Школы</w:t>
            </w:r>
          </w:p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№№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Занимаемые места в конкурсе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Рейтинг</w:t>
            </w:r>
            <w:proofErr w:type="gramStart"/>
            <w:r w:rsidRPr="008820A7">
              <w:rPr>
                <w:sz w:val="24"/>
              </w:rPr>
              <w:t>.</w:t>
            </w:r>
            <w:proofErr w:type="gramEnd"/>
            <w:r w:rsidRPr="008820A7">
              <w:rPr>
                <w:sz w:val="24"/>
              </w:rPr>
              <w:t xml:space="preserve"> </w:t>
            </w:r>
            <w:proofErr w:type="gramStart"/>
            <w:r w:rsidRPr="008820A7">
              <w:rPr>
                <w:sz w:val="24"/>
              </w:rPr>
              <w:t>с</w:t>
            </w:r>
            <w:proofErr w:type="gramEnd"/>
            <w:r w:rsidRPr="008820A7">
              <w:rPr>
                <w:sz w:val="24"/>
              </w:rPr>
              <w:t>умма мест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Командное место в конкурсе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Степень диплома команды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Примечание</w:t>
            </w:r>
          </w:p>
        </w:tc>
      </w:tr>
      <w:tr w:rsidR="00131FF5" w:rsidRPr="008820A7" w:rsidTr="005C45D1">
        <w:trPr>
          <w:cantSplit/>
          <w:trHeight w:val="6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F5" w:rsidRPr="008820A7" w:rsidRDefault="00131FF5" w:rsidP="005C45D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 xml:space="preserve">2 </w:t>
            </w:r>
            <w:proofErr w:type="spellStart"/>
            <w:r w:rsidRPr="008820A7">
              <w:rPr>
                <w:sz w:val="24"/>
              </w:rPr>
              <w:t>возр</w:t>
            </w:r>
            <w:proofErr w:type="spellEnd"/>
            <w:r w:rsidRPr="008820A7">
              <w:rPr>
                <w:sz w:val="24"/>
              </w:rPr>
              <w:t>.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 xml:space="preserve">3 </w:t>
            </w:r>
            <w:proofErr w:type="spellStart"/>
            <w:r w:rsidRPr="008820A7">
              <w:rPr>
                <w:sz w:val="24"/>
              </w:rPr>
              <w:t>возр</w:t>
            </w:r>
            <w:proofErr w:type="spellEnd"/>
            <w:r w:rsidRPr="008820A7">
              <w:rPr>
                <w:sz w:val="24"/>
              </w:rPr>
              <w:t>. группа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F5" w:rsidRPr="008820A7" w:rsidRDefault="00131FF5" w:rsidP="005C45D1">
            <w:pPr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F5" w:rsidRPr="008820A7" w:rsidRDefault="00131FF5" w:rsidP="005C45D1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F5" w:rsidRPr="008820A7" w:rsidRDefault="00131FF5" w:rsidP="005C45D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F5" w:rsidRPr="008820A7" w:rsidRDefault="00131FF5" w:rsidP="005C45D1">
            <w:pPr>
              <w:rPr>
                <w:sz w:val="24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II</w:t>
            </w:r>
            <w:r w:rsidRPr="008820A7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III</w:t>
            </w:r>
            <w:r w:rsidRPr="008820A7">
              <w:rPr>
                <w:sz w:val="28"/>
                <w:szCs w:val="28"/>
              </w:rPr>
              <w:t xml:space="preserve"> 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8820A7">
              <w:rPr>
                <w:sz w:val="28"/>
                <w:szCs w:val="28"/>
                <w:lang w:val="en-US"/>
              </w:rPr>
              <w:t>ст</w:t>
            </w:r>
            <w:proofErr w:type="spellEnd"/>
            <w:r w:rsidRPr="008820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8820A7">
              <w:rPr>
                <w:sz w:val="28"/>
                <w:szCs w:val="28"/>
                <w:lang w:val="en-US"/>
              </w:rPr>
              <w:t>ст</w:t>
            </w:r>
            <w:proofErr w:type="spellEnd"/>
            <w:r w:rsidRPr="008820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</w:t>
            </w:r>
            <w:r w:rsidRPr="008820A7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RPr="008820A7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820A7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131FF5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858F4" w:rsidRDefault="00131FF5" w:rsidP="005C45D1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1FF5" w:rsidRDefault="00131FF5" w:rsidP="00131FF5">
      <w:pPr>
        <w:pStyle w:val="21"/>
        <w:tabs>
          <w:tab w:val="left" w:pos="0"/>
        </w:tabs>
        <w:ind w:right="-88"/>
        <w:rPr>
          <w:sz w:val="16"/>
          <w:szCs w:val="16"/>
        </w:rPr>
      </w:pPr>
    </w:p>
    <w:p w:rsidR="00131FF5" w:rsidRPr="00D95C89" w:rsidRDefault="00131FF5" w:rsidP="00131FF5">
      <w:pPr>
        <w:pStyle w:val="21"/>
        <w:tabs>
          <w:tab w:val="left" w:pos="0"/>
        </w:tabs>
        <w:ind w:right="-88" w:firstLine="284"/>
        <w:rPr>
          <w:szCs w:val="28"/>
        </w:rPr>
      </w:pPr>
      <w:r w:rsidRPr="00D95C89">
        <w:rPr>
          <w:szCs w:val="28"/>
        </w:rPr>
        <w:t>На первом этапе подводится командный рейтинговый балл отдельно по конкурсам исследователей «Творческие работы» (ИТР), рационализаторов «Полезная модель» (РПМ), интеллектуалов «Таланты развитой памяти и логики» (ТРПЛ), изобретательных «Технология творческого мышления» и т.д.</w:t>
      </w:r>
    </w:p>
    <w:p w:rsidR="00131FF5" w:rsidRPr="004F3291" w:rsidRDefault="00131FF5" w:rsidP="00131FF5">
      <w:pPr>
        <w:pStyle w:val="21"/>
        <w:tabs>
          <w:tab w:val="left" w:pos="0"/>
        </w:tabs>
        <w:ind w:right="-88" w:firstLine="284"/>
        <w:rPr>
          <w:sz w:val="16"/>
          <w:szCs w:val="16"/>
        </w:rPr>
      </w:pPr>
    </w:p>
    <w:p w:rsidR="00131FF5" w:rsidRPr="00D95C89" w:rsidRDefault="00131FF5" w:rsidP="00131FF5">
      <w:pPr>
        <w:pStyle w:val="21"/>
        <w:tabs>
          <w:tab w:val="left" w:pos="0"/>
        </w:tabs>
        <w:ind w:right="-88" w:firstLine="284"/>
        <w:rPr>
          <w:szCs w:val="28"/>
        </w:rPr>
      </w:pPr>
      <w:r w:rsidRPr="00D95C89">
        <w:rPr>
          <w:szCs w:val="28"/>
        </w:rPr>
        <w:t>Для этого во 2, 3  возрастных группах каждого конкурса подводится результат (место), затем рейтинговая сумма мест  возрастных групп конкурса и командное место в конкурсе (таблица 1) с последующим присвоением рейтингового балла каждого конкурса  командам (таблица 2) для общекомандного зачета.</w:t>
      </w:r>
    </w:p>
    <w:p w:rsidR="00131FF5" w:rsidRPr="004F3291" w:rsidRDefault="00131FF5" w:rsidP="00131FF5">
      <w:pPr>
        <w:pStyle w:val="21"/>
        <w:widowControl w:val="0"/>
        <w:tabs>
          <w:tab w:val="left" w:pos="0"/>
        </w:tabs>
        <w:ind w:right="-88" w:firstLine="284"/>
        <w:rPr>
          <w:sz w:val="16"/>
          <w:szCs w:val="16"/>
        </w:rPr>
      </w:pP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Результат командного конкурса ИТР в каждой возрастной группе для образовательного учреждения подводится как сумма:</w:t>
      </w:r>
    </w:p>
    <w:p w:rsidR="00131FF5" w:rsidRPr="00D95C89" w:rsidRDefault="00131FF5" w:rsidP="00131FF5">
      <w:pPr>
        <w:widowControl w:val="0"/>
        <w:numPr>
          <w:ilvl w:val="0"/>
          <w:numId w:val="1"/>
        </w:numPr>
        <w:tabs>
          <w:tab w:val="num" w:pos="0"/>
        </w:tabs>
        <w:ind w:left="0" w:right="-88" w:firstLine="360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индивидуальных баллов участников, полученных ими на секциях конкурса</w:t>
      </w:r>
      <w:r w:rsidRPr="00D95C89">
        <w:rPr>
          <w:b/>
          <w:sz w:val="28"/>
          <w:szCs w:val="28"/>
        </w:rPr>
        <w:t>:</w:t>
      </w:r>
      <w:r w:rsidRPr="00D95C89">
        <w:rPr>
          <w:sz w:val="28"/>
          <w:szCs w:val="28"/>
        </w:rPr>
        <w:t xml:space="preserve"> за диплом </w:t>
      </w:r>
      <w:r w:rsidRPr="00D95C89">
        <w:rPr>
          <w:sz w:val="28"/>
          <w:szCs w:val="28"/>
          <w:lang w:val="en-US"/>
        </w:rPr>
        <w:t>I</w:t>
      </w:r>
      <w:r w:rsidRPr="00D95C89">
        <w:rPr>
          <w:sz w:val="28"/>
          <w:szCs w:val="28"/>
        </w:rPr>
        <w:t xml:space="preserve"> степени – 4 балла, </w:t>
      </w:r>
      <w:r w:rsidRPr="00D95C89">
        <w:rPr>
          <w:sz w:val="28"/>
          <w:szCs w:val="28"/>
          <w:lang w:val="en-US"/>
        </w:rPr>
        <w:t>II</w:t>
      </w:r>
      <w:r w:rsidRPr="00D95C89">
        <w:rPr>
          <w:sz w:val="28"/>
          <w:szCs w:val="28"/>
        </w:rPr>
        <w:t xml:space="preserve"> степени – 3 балла, </w:t>
      </w:r>
      <w:r w:rsidRPr="00D95C89">
        <w:rPr>
          <w:sz w:val="28"/>
          <w:szCs w:val="28"/>
          <w:lang w:val="en-US"/>
        </w:rPr>
        <w:t>III</w:t>
      </w:r>
      <w:r w:rsidRPr="00D95C89">
        <w:rPr>
          <w:sz w:val="28"/>
          <w:szCs w:val="28"/>
        </w:rPr>
        <w:t xml:space="preserve"> степени – 2 балла, за грамоту – 1 балл; </w:t>
      </w:r>
      <w:r>
        <w:rPr>
          <w:sz w:val="28"/>
          <w:szCs w:val="28"/>
        </w:rPr>
        <w:t xml:space="preserve"> </w:t>
      </w:r>
      <w:r w:rsidRPr="00D95C89">
        <w:rPr>
          <w:sz w:val="28"/>
          <w:szCs w:val="28"/>
          <w:u w:val="single"/>
        </w:rPr>
        <w:t>за дипломы секций 1.1, 1.2, 1.4, 1.5</w:t>
      </w:r>
      <w:r w:rsidRPr="00D95C89">
        <w:rPr>
          <w:b/>
          <w:sz w:val="28"/>
          <w:szCs w:val="28"/>
        </w:rPr>
        <w:t>:</w:t>
      </w:r>
      <w:r w:rsidRPr="00D95C89">
        <w:rPr>
          <w:sz w:val="28"/>
          <w:szCs w:val="28"/>
        </w:rPr>
        <w:t xml:space="preserve">  5 баллов за диплом 1 степени, 4 балла за диплом 2 степени, 3 балла за диплом 3 степени, 2 балла за </w:t>
      </w:r>
      <w:r w:rsidRPr="00D95C89">
        <w:rPr>
          <w:sz w:val="28"/>
          <w:szCs w:val="28"/>
        </w:rPr>
        <w:lastRenderedPageBreak/>
        <w:t>грамоту</w:t>
      </w:r>
      <w:r>
        <w:rPr>
          <w:sz w:val="28"/>
          <w:szCs w:val="28"/>
        </w:rPr>
        <w:t xml:space="preserve"> (</w:t>
      </w:r>
      <w:r w:rsidRPr="00756D31">
        <w:rPr>
          <w:sz w:val="28"/>
          <w:szCs w:val="28"/>
          <w:highlight w:val="yellow"/>
        </w:rPr>
        <w:t>за поданную исследовательскую работу</w:t>
      </w:r>
      <w:r>
        <w:rPr>
          <w:sz w:val="28"/>
          <w:szCs w:val="28"/>
        </w:rPr>
        <w:t xml:space="preserve"> </w:t>
      </w:r>
      <w:r w:rsidRPr="00756D31">
        <w:rPr>
          <w:sz w:val="28"/>
          <w:szCs w:val="28"/>
          <w:highlight w:val="yellow"/>
        </w:rPr>
        <w:t xml:space="preserve">в </w:t>
      </w:r>
      <w:r w:rsidRPr="00756D31">
        <w:rPr>
          <w:sz w:val="28"/>
          <w:szCs w:val="28"/>
          <w:highlight w:val="yellow"/>
          <w:u w:val="single"/>
        </w:rPr>
        <w:t>области  металлургии</w:t>
      </w:r>
      <w:r>
        <w:rPr>
          <w:sz w:val="28"/>
          <w:szCs w:val="28"/>
        </w:rPr>
        <w:t xml:space="preserve"> – 2 балла</w:t>
      </w:r>
      <w:r w:rsidRPr="00D95C89">
        <w:rPr>
          <w:sz w:val="28"/>
          <w:szCs w:val="28"/>
        </w:rPr>
        <w:t>;</w:t>
      </w:r>
      <w:r w:rsidRPr="00EB66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</w:t>
      </w:r>
      <w:r w:rsidRPr="00D95C89">
        <w:rPr>
          <w:sz w:val="28"/>
          <w:szCs w:val="28"/>
        </w:rPr>
        <w:t xml:space="preserve"> баллов за диплом 1 степени, </w:t>
      </w:r>
      <w:r>
        <w:rPr>
          <w:sz w:val="28"/>
          <w:szCs w:val="28"/>
        </w:rPr>
        <w:t>5</w:t>
      </w:r>
      <w:r w:rsidRPr="00D95C8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D95C89">
        <w:rPr>
          <w:sz w:val="28"/>
          <w:szCs w:val="28"/>
        </w:rPr>
        <w:t xml:space="preserve"> за диплом 2 степени, </w:t>
      </w:r>
      <w:r>
        <w:rPr>
          <w:sz w:val="28"/>
          <w:szCs w:val="28"/>
        </w:rPr>
        <w:t>4</w:t>
      </w:r>
      <w:r w:rsidRPr="00D95C89">
        <w:rPr>
          <w:sz w:val="28"/>
          <w:szCs w:val="28"/>
        </w:rPr>
        <w:t xml:space="preserve"> балла за диплом 3 степени, </w:t>
      </w:r>
      <w:r>
        <w:rPr>
          <w:sz w:val="28"/>
          <w:szCs w:val="28"/>
        </w:rPr>
        <w:t>3</w:t>
      </w:r>
      <w:r w:rsidRPr="00D95C89">
        <w:rPr>
          <w:sz w:val="28"/>
          <w:szCs w:val="28"/>
        </w:rPr>
        <w:t xml:space="preserve"> балла за грамоту</w:t>
      </w:r>
      <w:r>
        <w:rPr>
          <w:sz w:val="28"/>
          <w:szCs w:val="28"/>
        </w:rPr>
        <w:t>);</w:t>
      </w:r>
      <w:proofErr w:type="gramEnd"/>
    </w:p>
    <w:p w:rsidR="00131FF5" w:rsidRPr="00081111" w:rsidRDefault="00131FF5" w:rsidP="00131FF5">
      <w:pPr>
        <w:widowControl w:val="0"/>
        <w:numPr>
          <w:ilvl w:val="0"/>
          <w:numId w:val="1"/>
        </w:numPr>
        <w:tabs>
          <w:tab w:val="num" w:pos="0"/>
        </w:tabs>
        <w:ind w:left="0" w:right="-88" w:firstLine="360"/>
        <w:jc w:val="both"/>
        <w:rPr>
          <w:sz w:val="28"/>
          <w:szCs w:val="28"/>
        </w:rPr>
      </w:pPr>
      <w:proofErr w:type="gramStart"/>
      <w:r w:rsidRPr="00D95C89">
        <w:rPr>
          <w:sz w:val="28"/>
          <w:szCs w:val="28"/>
        </w:rPr>
        <w:t>б</w:t>
      </w:r>
      <w:proofErr w:type="gramEnd"/>
      <w:r w:rsidRPr="00D95C89">
        <w:rPr>
          <w:sz w:val="28"/>
          <w:szCs w:val="28"/>
        </w:rPr>
        <w:t>алла коэффициент</w:t>
      </w:r>
      <w:r>
        <w:rPr>
          <w:sz w:val="28"/>
          <w:szCs w:val="28"/>
        </w:rPr>
        <w:t>а</w:t>
      </w:r>
      <w:r w:rsidRPr="00D95C89">
        <w:rPr>
          <w:sz w:val="28"/>
          <w:szCs w:val="28"/>
        </w:rPr>
        <w:t xml:space="preserve"> эффективности, как частное от деления суммы баллов, полученных на секциях всеми участниками образовательного учреждения, к количеству работ в соответствии с заявкой учреждения.</w:t>
      </w:r>
    </w:p>
    <w:p w:rsidR="00131FF5" w:rsidRPr="00081111" w:rsidRDefault="00131FF5" w:rsidP="00131FF5">
      <w:pPr>
        <w:widowControl w:val="0"/>
        <w:numPr>
          <w:ilvl w:val="0"/>
          <w:numId w:val="1"/>
        </w:numPr>
        <w:tabs>
          <w:tab w:val="num" w:pos="0"/>
        </w:tabs>
        <w:ind w:left="0" w:right="-88" w:firstLine="360"/>
        <w:jc w:val="both"/>
        <w:rPr>
          <w:sz w:val="28"/>
          <w:szCs w:val="28"/>
          <w:highlight w:val="yellow"/>
          <w:u w:val="single"/>
        </w:rPr>
      </w:pPr>
      <w:r w:rsidRPr="00081111">
        <w:rPr>
          <w:sz w:val="28"/>
          <w:szCs w:val="28"/>
          <w:highlight w:val="yellow"/>
          <w:u w:val="single"/>
        </w:rPr>
        <w:t xml:space="preserve">если </w:t>
      </w:r>
      <w:r>
        <w:rPr>
          <w:sz w:val="28"/>
          <w:szCs w:val="28"/>
          <w:highlight w:val="yellow"/>
          <w:u w:val="single"/>
        </w:rPr>
        <w:t>разница суммы баллов</w:t>
      </w:r>
      <w:r w:rsidRPr="00081111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 xml:space="preserve">учебного заведения </w:t>
      </w:r>
      <w:r w:rsidRPr="00081111">
        <w:rPr>
          <w:sz w:val="28"/>
          <w:szCs w:val="28"/>
          <w:highlight w:val="yellow"/>
          <w:u w:val="single"/>
        </w:rPr>
        <w:t xml:space="preserve">в командном зачете конкурса ИТР по сравнению с </w:t>
      </w:r>
      <w:proofErr w:type="gramStart"/>
      <w:r w:rsidRPr="00081111">
        <w:rPr>
          <w:sz w:val="28"/>
          <w:szCs w:val="28"/>
          <w:highlight w:val="yellow"/>
          <w:u w:val="single"/>
        </w:rPr>
        <w:t xml:space="preserve">учебным заведением, следующим за ним </w:t>
      </w:r>
      <w:r>
        <w:rPr>
          <w:sz w:val="28"/>
          <w:szCs w:val="28"/>
          <w:highlight w:val="yellow"/>
          <w:u w:val="single"/>
        </w:rPr>
        <w:t>по сумме баллов будет</w:t>
      </w:r>
      <w:proofErr w:type="gramEnd"/>
      <w:r>
        <w:rPr>
          <w:sz w:val="28"/>
          <w:szCs w:val="28"/>
          <w:highlight w:val="yellow"/>
          <w:u w:val="single"/>
        </w:rPr>
        <w:t xml:space="preserve"> </w:t>
      </w:r>
      <w:r w:rsidRPr="00081111">
        <w:rPr>
          <w:sz w:val="28"/>
          <w:szCs w:val="28"/>
          <w:highlight w:val="yellow"/>
          <w:u w:val="single"/>
        </w:rPr>
        <w:t>равн</w:t>
      </w:r>
      <w:r>
        <w:rPr>
          <w:sz w:val="28"/>
          <w:szCs w:val="28"/>
          <w:highlight w:val="yellow"/>
          <w:u w:val="single"/>
        </w:rPr>
        <w:t>а</w:t>
      </w:r>
      <w:r w:rsidRPr="00081111">
        <w:rPr>
          <w:sz w:val="28"/>
          <w:szCs w:val="28"/>
          <w:highlight w:val="yellow"/>
          <w:u w:val="single"/>
        </w:rPr>
        <w:t xml:space="preserve"> или более 10, 20, 30, 40, то учебное заведение получает в зачет </w:t>
      </w:r>
      <w:r>
        <w:rPr>
          <w:sz w:val="28"/>
          <w:szCs w:val="28"/>
          <w:highlight w:val="yellow"/>
          <w:u w:val="single"/>
        </w:rPr>
        <w:t xml:space="preserve">конкурса ИТР </w:t>
      </w:r>
      <w:r w:rsidRPr="00081111">
        <w:rPr>
          <w:sz w:val="28"/>
          <w:szCs w:val="28"/>
          <w:highlight w:val="yellow"/>
          <w:u w:val="single"/>
        </w:rPr>
        <w:t xml:space="preserve">дополнительный рейтинговый бал: 1, 2, 3, 4.  </w:t>
      </w:r>
    </w:p>
    <w:p w:rsidR="00131FF5" w:rsidRPr="00D95C89" w:rsidRDefault="00131FF5" w:rsidP="00131FF5">
      <w:pPr>
        <w:widowControl w:val="0"/>
        <w:ind w:right="-88"/>
        <w:jc w:val="both"/>
        <w:rPr>
          <w:sz w:val="16"/>
          <w:szCs w:val="16"/>
        </w:rPr>
      </w:pPr>
    </w:p>
    <w:p w:rsidR="00131FF5" w:rsidRPr="00D95C89" w:rsidRDefault="00131FF5" w:rsidP="00131FF5">
      <w:pPr>
        <w:widowControl w:val="0"/>
        <w:ind w:right="-88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    Результат командного конкурса  РПМ подводится аналогично командному конкурсу ИТР, причем индивидуальные баллы в секции 6.3  начисляются аналогично как в секциях 1.1,  1.2,  1.4,  1.5.  </w:t>
      </w:r>
      <w:r>
        <w:rPr>
          <w:sz w:val="28"/>
          <w:szCs w:val="28"/>
        </w:rPr>
        <w:t>З</w:t>
      </w:r>
      <w:r w:rsidRPr="00D95C89">
        <w:rPr>
          <w:sz w:val="28"/>
          <w:szCs w:val="28"/>
        </w:rPr>
        <w:t xml:space="preserve">а диплом </w:t>
      </w:r>
      <w:r w:rsidRPr="005934B3">
        <w:rPr>
          <w:sz w:val="28"/>
          <w:szCs w:val="28"/>
          <w:highlight w:val="yellow"/>
          <w:lang w:val="en-US"/>
        </w:rPr>
        <w:t>I</w:t>
      </w:r>
      <w:r w:rsidRPr="005934B3">
        <w:rPr>
          <w:sz w:val="28"/>
          <w:szCs w:val="28"/>
          <w:highlight w:val="yellow"/>
        </w:rPr>
        <w:t xml:space="preserve"> степени</w:t>
      </w:r>
      <w:r w:rsidRPr="00D95C89">
        <w:rPr>
          <w:sz w:val="28"/>
          <w:szCs w:val="28"/>
        </w:rPr>
        <w:t xml:space="preserve"> – 4 балла</w:t>
      </w:r>
      <w:r>
        <w:rPr>
          <w:sz w:val="28"/>
          <w:szCs w:val="28"/>
        </w:rPr>
        <w:t xml:space="preserve"> (3, 4 воз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р.) и 3,5 балла (2 воз. гр.)</w:t>
      </w:r>
      <w:r w:rsidRPr="00D95C89">
        <w:rPr>
          <w:sz w:val="28"/>
          <w:szCs w:val="28"/>
        </w:rPr>
        <w:t xml:space="preserve">, </w:t>
      </w:r>
      <w:r w:rsidRPr="005934B3">
        <w:rPr>
          <w:sz w:val="28"/>
          <w:szCs w:val="28"/>
          <w:highlight w:val="yellow"/>
          <w:lang w:val="en-US"/>
        </w:rPr>
        <w:t>II</w:t>
      </w:r>
      <w:r w:rsidRPr="005934B3">
        <w:rPr>
          <w:sz w:val="28"/>
          <w:szCs w:val="28"/>
          <w:highlight w:val="yellow"/>
        </w:rPr>
        <w:t xml:space="preserve"> степени</w:t>
      </w:r>
      <w:r w:rsidRPr="00D95C89">
        <w:rPr>
          <w:sz w:val="28"/>
          <w:szCs w:val="28"/>
        </w:rPr>
        <w:t xml:space="preserve"> – 3 балла</w:t>
      </w:r>
      <w:r>
        <w:rPr>
          <w:sz w:val="28"/>
          <w:szCs w:val="28"/>
        </w:rPr>
        <w:t xml:space="preserve"> (3, 4 воз. гр.) и 2,5 балла (2 воз. гр.)</w:t>
      </w:r>
      <w:r w:rsidRPr="00D95C89">
        <w:rPr>
          <w:sz w:val="28"/>
          <w:szCs w:val="28"/>
        </w:rPr>
        <w:t xml:space="preserve">, </w:t>
      </w:r>
      <w:r w:rsidRPr="005934B3">
        <w:rPr>
          <w:sz w:val="28"/>
          <w:szCs w:val="28"/>
          <w:highlight w:val="yellow"/>
          <w:lang w:val="en-US"/>
        </w:rPr>
        <w:t>III</w:t>
      </w:r>
      <w:r w:rsidRPr="005934B3">
        <w:rPr>
          <w:sz w:val="28"/>
          <w:szCs w:val="28"/>
          <w:highlight w:val="yellow"/>
        </w:rPr>
        <w:t xml:space="preserve"> степени</w:t>
      </w:r>
      <w:r w:rsidRPr="00D95C89">
        <w:rPr>
          <w:sz w:val="28"/>
          <w:szCs w:val="28"/>
        </w:rPr>
        <w:t xml:space="preserve"> – 2 балла</w:t>
      </w:r>
      <w:r>
        <w:rPr>
          <w:sz w:val="28"/>
          <w:szCs w:val="28"/>
        </w:rPr>
        <w:t xml:space="preserve"> (3, 4 воз. гр.) и 1,5 (2 воз. гр.)</w:t>
      </w:r>
      <w:r w:rsidRPr="00D95C89">
        <w:rPr>
          <w:sz w:val="28"/>
          <w:szCs w:val="28"/>
        </w:rPr>
        <w:t xml:space="preserve">, </w:t>
      </w:r>
      <w:r w:rsidRPr="005934B3">
        <w:rPr>
          <w:sz w:val="28"/>
          <w:szCs w:val="28"/>
          <w:highlight w:val="yellow"/>
        </w:rPr>
        <w:t>за грамоту</w:t>
      </w:r>
      <w:r w:rsidRPr="00D95C89">
        <w:rPr>
          <w:sz w:val="28"/>
          <w:szCs w:val="28"/>
        </w:rPr>
        <w:t xml:space="preserve"> – 1 балл</w:t>
      </w:r>
      <w:r>
        <w:rPr>
          <w:sz w:val="28"/>
          <w:szCs w:val="28"/>
        </w:rPr>
        <w:t xml:space="preserve"> (3, 4 воз. гр.)  и  0,8 балла (2 воз. гр.).</w:t>
      </w:r>
      <w:r w:rsidRPr="00D9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5C89">
        <w:rPr>
          <w:sz w:val="28"/>
          <w:szCs w:val="28"/>
        </w:rPr>
        <w:t xml:space="preserve">За диплом выставки НТТМ «Признание молодых» – </w:t>
      </w:r>
      <w:r>
        <w:rPr>
          <w:sz w:val="28"/>
          <w:szCs w:val="28"/>
        </w:rPr>
        <w:t>1,9</w:t>
      </w:r>
      <w:r w:rsidRPr="00D95C89">
        <w:rPr>
          <w:sz w:val="28"/>
          <w:szCs w:val="28"/>
        </w:rPr>
        <w:t xml:space="preserve"> балла.</w:t>
      </w:r>
      <w:r>
        <w:rPr>
          <w:sz w:val="28"/>
          <w:szCs w:val="28"/>
        </w:rPr>
        <w:t xml:space="preserve">  За участие учащегося в  отборочном (заочном) этапе конкурса, если работа не отмечена КЭК дипломом и грамотой – 0,3 балла.</w:t>
      </w:r>
    </w:p>
    <w:p w:rsidR="00131FF5" w:rsidRPr="00D95C89" w:rsidRDefault="00131FF5" w:rsidP="00131FF5">
      <w:pPr>
        <w:widowControl w:val="0"/>
        <w:tabs>
          <w:tab w:val="num" w:pos="0"/>
        </w:tabs>
        <w:ind w:right="-88" w:firstLine="360"/>
        <w:jc w:val="both"/>
        <w:rPr>
          <w:sz w:val="16"/>
          <w:szCs w:val="16"/>
        </w:rPr>
      </w:pP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</w:t>
      </w:r>
      <w:r w:rsidRPr="009858F4">
        <w:rPr>
          <w:sz w:val="28"/>
          <w:szCs w:val="28"/>
          <w:u w:val="single"/>
        </w:rPr>
        <w:t>командного</w:t>
      </w:r>
      <w:r w:rsidRPr="00D95C89">
        <w:rPr>
          <w:sz w:val="28"/>
          <w:szCs w:val="28"/>
        </w:rPr>
        <w:t xml:space="preserve"> конкурса ТРПЛ (2, 3 возрастные группы) для образовательного учреждения подводится в первом туре конкурса по сумме результатов трех участников каждой возрастной группы конкурса, с последующим присвоением рейтинговой суммы мест и рейтингового балла.</w:t>
      </w: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</w:t>
      </w:r>
      <w:r w:rsidRPr="009858F4">
        <w:rPr>
          <w:sz w:val="28"/>
          <w:szCs w:val="28"/>
          <w:u w:val="single"/>
        </w:rPr>
        <w:t>личного</w:t>
      </w:r>
      <w:r w:rsidRPr="00D95C89">
        <w:rPr>
          <w:sz w:val="28"/>
          <w:szCs w:val="28"/>
        </w:rPr>
        <w:t xml:space="preserve"> зачета конкурса ТРПЛ во 2, 3 возрастных группах подводится как сумма мест участника, полученных им в первом и втором туре конкурса. Лучший результат участника – минимальное суммарное место двух туров конкурса. </w:t>
      </w: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Результат во 2, 3 возрастных группах конкурса ТТМ-ТРИЗ подводится для команды следующим образом: каждое задание конкурса оценивается в 100 баллов, которые распределяются пропорционально между командами, положительно решившими данное задание. Если положительно решают только одна</w:t>
      </w:r>
      <w:proofErr w:type="gramStart"/>
      <w:r w:rsidRPr="00D95C89">
        <w:rPr>
          <w:sz w:val="28"/>
          <w:szCs w:val="28"/>
        </w:rPr>
        <w:t>….</w:t>
      </w:r>
      <w:proofErr w:type="gramEnd"/>
      <w:r w:rsidRPr="00D95C89">
        <w:rPr>
          <w:sz w:val="28"/>
          <w:szCs w:val="28"/>
        </w:rPr>
        <w:t>четыре команды, то каждая из них получает по 20 баллов. Лучший результат в возрастной группе - максимальное количество баллов за все задания конкурса.</w:t>
      </w:r>
      <w:r>
        <w:rPr>
          <w:sz w:val="28"/>
          <w:szCs w:val="28"/>
        </w:rPr>
        <w:t xml:space="preserve"> Домашнее задание оценивается как одно из заданий конкурса.</w:t>
      </w: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Результат во 2, 3  возрастных группах конкурса ЧГК подводится для команды следующим образом: правильный ответ –1 балл, неправильный – 0 баллов.</w:t>
      </w: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Наибольшее количество баллов определяет победителя конкурса.</w:t>
      </w:r>
    </w:p>
    <w:p w:rsidR="00131FF5" w:rsidRDefault="00131FF5" w:rsidP="00131FF5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  </w:t>
      </w: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Подведение итогов командного зачета по начальной школе </w:t>
      </w:r>
      <w:r>
        <w:rPr>
          <w:sz w:val="28"/>
        </w:rPr>
        <w:t>(1 возрастная группа).</w:t>
      </w: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</w:p>
    <w:p w:rsidR="00131FF5" w:rsidRPr="00AD65F2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b/>
          <w:i/>
          <w:sz w:val="28"/>
          <w:u w:val="single"/>
        </w:rPr>
      </w:pPr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>конкурса реферативных работ</w:t>
      </w:r>
      <w:r w:rsidRPr="00D95C89">
        <w:rPr>
          <w:sz w:val="28"/>
          <w:szCs w:val="28"/>
        </w:rPr>
        <w:t xml:space="preserve"> для образовательного учреждения подводится как сумма</w:t>
      </w:r>
      <w:r>
        <w:rPr>
          <w:sz w:val="28"/>
          <w:szCs w:val="28"/>
        </w:rPr>
        <w:t xml:space="preserve"> </w:t>
      </w:r>
      <w:r w:rsidRPr="00393E41">
        <w:rPr>
          <w:sz w:val="28"/>
          <w:szCs w:val="28"/>
        </w:rPr>
        <w:t>индивидуальных баллов участников, полученных ими на секциях конкурс</w:t>
      </w:r>
      <w:r>
        <w:rPr>
          <w:sz w:val="28"/>
          <w:szCs w:val="28"/>
        </w:rPr>
        <w:t>а</w:t>
      </w:r>
      <w:r w:rsidRPr="00393E41">
        <w:rPr>
          <w:b/>
          <w:sz w:val="28"/>
          <w:szCs w:val="28"/>
        </w:rPr>
        <w:t>:</w:t>
      </w:r>
      <w:r w:rsidRPr="00393E41">
        <w:rPr>
          <w:sz w:val="28"/>
          <w:szCs w:val="28"/>
        </w:rPr>
        <w:t xml:space="preserve"> за диплом </w:t>
      </w:r>
      <w:r w:rsidRPr="00393E41">
        <w:rPr>
          <w:sz w:val="28"/>
          <w:szCs w:val="28"/>
          <w:lang w:val="en-US"/>
        </w:rPr>
        <w:t>I</w:t>
      </w:r>
      <w:r w:rsidRPr="00393E41">
        <w:rPr>
          <w:sz w:val="28"/>
          <w:szCs w:val="28"/>
        </w:rPr>
        <w:t xml:space="preserve"> степени – 4 балла, </w:t>
      </w:r>
      <w:r w:rsidRPr="00393E41">
        <w:rPr>
          <w:sz w:val="28"/>
          <w:szCs w:val="28"/>
          <w:lang w:val="en-US"/>
        </w:rPr>
        <w:t>II</w:t>
      </w:r>
      <w:r w:rsidRPr="00393E41">
        <w:rPr>
          <w:sz w:val="28"/>
          <w:szCs w:val="28"/>
        </w:rPr>
        <w:t xml:space="preserve"> степени – 3 балла, </w:t>
      </w:r>
      <w:r w:rsidRPr="00393E41">
        <w:rPr>
          <w:sz w:val="28"/>
          <w:szCs w:val="28"/>
          <w:lang w:val="en-US"/>
        </w:rPr>
        <w:t>III</w:t>
      </w:r>
      <w:r w:rsidRPr="00393E41">
        <w:rPr>
          <w:sz w:val="28"/>
          <w:szCs w:val="28"/>
        </w:rPr>
        <w:t xml:space="preserve"> степени – 2 балла, за грамоту – 1 балл</w:t>
      </w:r>
      <w:r>
        <w:rPr>
          <w:sz w:val="28"/>
          <w:szCs w:val="28"/>
        </w:rPr>
        <w:t xml:space="preserve"> (3-4 класс) и 0,6 балла (1-2 класс)</w:t>
      </w:r>
      <w:r w:rsidRPr="00393E41">
        <w:rPr>
          <w:sz w:val="28"/>
          <w:szCs w:val="28"/>
        </w:rPr>
        <w:t xml:space="preserve">;  </w:t>
      </w:r>
      <w:proofErr w:type="gramStart"/>
      <w:r w:rsidRPr="00C3614F">
        <w:rPr>
          <w:sz w:val="28"/>
          <w:szCs w:val="28"/>
          <w:highlight w:val="yellow"/>
          <w:u w:val="single"/>
        </w:rPr>
        <w:t xml:space="preserve">за дипломы секции №1 «Мир техники» и секции №10 «Я – </w:t>
      </w:r>
      <w:r w:rsidRPr="00C3614F">
        <w:rPr>
          <w:sz w:val="28"/>
          <w:szCs w:val="28"/>
          <w:highlight w:val="yellow"/>
          <w:u w:val="single"/>
        </w:rPr>
        <w:lastRenderedPageBreak/>
        <w:t>исследователь» (только в области «Мир техники»)</w:t>
      </w:r>
      <w:r w:rsidRPr="00C3614F">
        <w:rPr>
          <w:sz w:val="28"/>
          <w:szCs w:val="28"/>
          <w:highlight w:val="yellow"/>
        </w:rPr>
        <w:t xml:space="preserve">:  за диплом </w:t>
      </w:r>
      <w:r w:rsidRPr="00C3614F">
        <w:rPr>
          <w:sz w:val="28"/>
          <w:szCs w:val="28"/>
          <w:highlight w:val="yellow"/>
          <w:lang w:val="en-US"/>
        </w:rPr>
        <w:t>I</w:t>
      </w:r>
      <w:r w:rsidRPr="00C3614F">
        <w:rPr>
          <w:sz w:val="28"/>
          <w:szCs w:val="28"/>
          <w:highlight w:val="yellow"/>
        </w:rPr>
        <w:t xml:space="preserve"> степени - 5 баллов, </w:t>
      </w:r>
      <w:r w:rsidRPr="00C3614F">
        <w:rPr>
          <w:sz w:val="28"/>
          <w:szCs w:val="28"/>
          <w:highlight w:val="yellow"/>
          <w:lang w:val="en-US"/>
        </w:rPr>
        <w:t>II</w:t>
      </w:r>
      <w:r w:rsidRPr="00C3614F">
        <w:rPr>
          <w:sz w:val="28"/>
          <w:szCs w:val="28"/>
          <w:highlight w:val="yellow"/>
        </w:rPr>
        <w:t xml:space="preserve"> степени - 4 балла, </w:t>
      </w:r>
      <w:r w:rsidRPr="00C3614F">
        <w:rPr>
          <w:sz w:val="28"/>
          <w:szCs w:val="28"/>
          <w:highlight w:val="yellow"/>
          <w:lang w:val="en-US"/>
        </w:rPr>
        <w:t>III</w:t>
      </w:r>
      <w:r w:rsidRPr="00C3614F">
        <w:rPr>
          <w:sz w:val="28"/>
          <w:szCs w:val="28"/>
          <w:highlight w:val="yellow"/>
        </w:rPr>
        <w:t xml:space="preserve"> степени - 3 балла, за грамоту - 2 балла, за участие – 0,8 балла.</w:t>
      </w:r>
      <w:proofErr w:type="gramEnd"/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</w:p>
    <w:p w:rsidR="00131FF5" w:rsidRPr="00D95C8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>конкурса интеллектуалов ТРПЛ</w:t>
      </w:r>
      <w:r>
        <w:rPr>
          <w:sz w:val="28"/>
          <w:szCs w:val="28"/>
        </w:rPr>
        <w:t xml:space="preserve"> д</w:t>
      </w:r>
      <w:r w:rsidRPr="00D95C89">
        <w:rPr>
          <w:sz w:val="28"/>
          <w:szCs w:val="28"/>
        </w:rPr>
        <w:t>ля образовательного учреждения подводится как сумма</w:t>
      </w:r>
      <w:r>
        <w:rPr>
          <w:sz w:val="28"/>
          <w:szCs w:val="28"/>
        </w:rPr>
        <w:t xml:space="preserve"> баллов участников команды, полученная ими на районных этапах конкурса (в первом туре конкурса) </w:t>
      </w:r>
      <w:r w:rsidRPr="00D95C89">
        <w:rPr>
          <w:sz w:val="28"/>
          <w:szCs w:val="28"/>
        </w:rPr>
        <w:t>с последующим присвоением мест и рейтингового балла</w:t>
      </w:r>
      <w:r>
        <w:rPr>
          <w:sz w:val="28"/>
          <w:szCs w:val="28"/>
        </w:rPr>
        <w:t xml:space="preserve"> команды. </w:t>
      </w:r>
      <w:r w:rsidRPr="00D95C89">
        <w:rPr>
          <w:sz w:val="28"/>
          <w:szCs w:val="28"/>
        </w:rPr>
        <w:t>Результат личного зачета конкурса подводится</w:t>
      </w:r>
      <w:r>
        <w:rPr>
          <w:sz w:val="28"/>
          <w:szCs w:val="28"/>
        </w:rPr>
        <w:t>: для учащихся 1-2 классов по результатам первого тура конкурса; для 3-4 классов по результатам финала конкурса.</w:t>
      </w:r>
      <w:r w:rsidRPr="00D95C89">
        <w:rPr>
          <w:sz w:val="28"/>
          <w:szCs w:val="28"/>
        </w:rPr>
        <w:t xml:space="preserve"> </w:t>
      </w: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</w:p>
    <w:p w:rsidR="00131FF5" w:rsidRPr="00393E41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b/>
          <w:i/>
          <w:sz w:val="28"/>
          <w:u w:val="single"/>
        </w:rPr>
      </w:pPr>
      <w:proofErr w:type="gramStart"/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>конкурса ОРИГАМИ</w:t>
      </w:r>
      <w:r w:rsidRPr="00D95C89">
        <w:rPr>
          <w:sz w:val="28"/>
          <w:szCs w:val="28"/>
        </w:rPr>
        <w:t xml:space="preserve"> для образовательного учреждения подводится </w:t>
      </w:r>
      <w:r>
        <w:rPr>
          <w:sz w:val="28"/>
          <w:szCs w:val="28"/>
        </w:rPr>
        <w:t xml:space="preserve">как сумма </w:t>
      </w:r>
      <w:r w:rsidRPr="00393E41">
        <w:rPr>
          <w:sz w:val="28"/>
          <w:szCs w:val="28"/>
        </w:rPr>
        <w:t>индивидуальных баллов участников, полученных ими на конкурс</w:t>
      </w:r>
      <w:r>
        <w:rPr>
          <w:sz w:val="28"/>
          <w:szCs w:val="28"/>
        </w:rPr>
        <w:t>е</w:t>
      </w:r>
      <w:r w:rsidRPr="00393E41">
        <w:rPr>
          <w:b/>
          <w:sz w:val="28"/>
          <w:szCs w:val="28"/>
        </w:rPr>
        <w:t>:</w:t>
      </w:r>
      <w:r w:rsidRPr="00393E41">
        <w:rPr>
          <w:sz w:val="28"/>
          <w:szCs w:val="28"/>
        </w:rPr>
        <w:t xml:space="preserve"> </w:t>
      </w:r>
      <w:r w:rsidRPr="00D203AC">
        <w:rPr>
          <w:sz w:val="28"/>
          <w:szCs w:val="28"/>
          <w:highlight w:val="yellow"/>
        </w:rPr>
        <w:t>по итогам</w:t>
      </w:r>
      <w:r>
        <w:rPr>
          <w:sz w:val="28"/>
          <w:szCs w:val="28"/>
        </w:rPr>
        <w:t xml:space="preserve"> </w:t>
      </w:r>
      <w:r w:rsidRPr="00D203AC">
        <w:rPr>
          <w:sz w:val="28"/>
          <w:szCs w:val="28"/>
          <w:highlight w:val="yellow"/>
        </w:rPr>
        <w:t>на городско</w:t>
      </w:r>
      <w:r>
        <w:rPr>
          <w:sz w:val="28"/>
          <w:szCs w:val="28"/>
          <w:highlight w:val="yellow"/>
        </w:rPr>
        <w:t xml:space="preserve">го этапа </w:t>
      </w:r>
      <w:r w:rsidRPr="00D203AC">
        <w:rPr>
          <w:sz w:val="28"/>
          <w:szCs w:val="28"/>
          <w:highlight w:val="yellow"/>
        </w:rPr>
        <w:t xml:space="preserve"> конкурсе</w:t>
      </w:r>
      <w:r>
        <w:rPr>
          <w:sz w:val="28"/>
          <w:szCs w:val="28"/>
        </w:rPr>
        <w:t xml:space="preserve"> </w:t>
      </w:r>
      <w:r w:rsidRPr="00393E41">
        <w:rPr>
          <w:sz w:val="28"/>
          <w:szCs w:val="28"/>
        </w:rPr>
        <w:t xml:space="preserve">за диплом </w:t>
      </w:r>
      <w:r w:rsidRPr="00393E41">
        <w:rPr>
          <w:sz w:val="28"/>
          <w:szCs w:val="28"/>
          <w:lang w:val="en-US"/>
        </w:rPr>
        <w:t>I</w:t>
      </w:r>
      <w:r w:rsidRPr="00393E41">
        <w:rPr>
          <w:sz w:val="28"/>
          <w:szCs w:val="28"/>
        </w:rPr>
        <w:t xml:space="preserve"> степени – 4 балла, </w:t>
      </w:r>
      <w:r w:rsidRPr="00393E41">
        <w:rPr>
          <w:sz w:val="28"/>
          <w:szCs w:val="28"/>
          <w:lang w:val="en-US"/>
        </w:rPr>
        <w:t>II</w:t>
      </w:r>
      <w:r w:rsidRPr="00393E41">
        <w:rPr>
          <w:sz w:val="28"/>
          <w:szCs w:val="28"/>
        </w:rPr>
        <w:t xml:space="preserve"> степени – 3 балла, </w:t>
      </w:r>
      <w:r w:rsidRPr="00393E41">
        <w:rPr>
          <w:sz w:val="28"/>
          <w:szCs w:val="28"/>
          <w:lang w:val="en-US"/>
        </w:rPr>
        <w:t>III</w:t>
      </w:r>
      <w:r w:rsidRPr="00393E41">
        <w:rPr>
          <w:sz w:val="28"/>
          <w:szCs w:val="28"/>
        </w:rPr>
        <w:t xml:space="preserve"> степени – 2 балла, за грамоту – 1 балл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</w:t>
      </w:r>
      <w:r w:rsidRPr="00D203AC">
        <w:rPr>
          <w:sz w:val="28"/>
          <w:szCs w:val="28"/>
          <w:highlight w:val="yellow"/>
        </w:rPr>
        <w:t>по итогам районных отборочных конкурсов</w:t>
      </w:r>
      <w:r>
        <w:rPr>
          <w:sz w:val="28"/>
          <w:szCs w:val="28"/>
        </w:rPr>
        <w:t xml:space="preserve">  </w:t>
      </w:r>
      <w:r w:rsidRPr="00393E41">
        <w:rPr>
          <w:sz w:val="28"/>
          <w:szCs w:val="28"/>
        </w:rPr>
        <w:t xml:space="preserve">за диплом </w:t>
      </w:r>
      <w:r w:rsidRPr="00393E41">
        <w:rPr>
          <w:sz w:val="28"/>
          <w:szCs w:val="28"/>
          <w:lang w:val="en-US"/>
        </w:rPr>
        <w:t>I</w:t>
      </w:r>
      <w:r w:rsidRPr="00393E41"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>3,8</w:t>
      </w:r>
      <w:r w:rsidRPr="00393E41">
        <w:rPr>
          <w:sz w:val="28"/>
          <w:szCs w:val="28"/>
        </w:rPr>
        <w:t xml:space="preserve"> балла, </w:t>
      </w:r>
      <w:r w:rsidRPr="00393E41">
        <w:rPr>
          <w:sz w:val="28"/>
          <w:szCs w:val="28"/>
          <w:lang w:val="en-US"/>
        </w:rPr>
        <w:t>II</w:t>
      </w:r>
      <w:r w:rsidRPr="00393E41"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>2,7</w:t>
      </w:r>
      <w:r w:rsidRPr="00393E41">
        <w:rPr>
          <w:sz w:val="28"/>
          <w:szCs w:val="28"/>
        </w:rPr>
        <w:t xml:space="preserve"> балла, </w:t>
      </w:r>
      <w:r w:rsidRPr="00393E41">
        <w:rPr>
          <w:sz w:val="28"/>
          <w:szCs w:val="28"/>
          <w:lang w:val="en-US"/>
        </w:rPr>
        <w:t>III</w:t>
      </w:r>
      <w:r w:rsidRPr="00393E41"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>1,6</w:t>
      </w:r>
      <w:r w:rsidRPr="00393E41">
        <w:rPr>
          <w:sz w:val="28"/>
          <w:szCs w:val="28"/>
        </w:rPr>
        <w:t xml:space="preserve"> балла, за грамоту – </w:t>
      </w:r>
      <w:r>
        <w:rPr>
          <w:sz w:val="28"/>
          <w:szCs w:val="28"/>
        </w:rPr>
        <w:t>0,5</w:t>
      </w:r>
      <w:r w:rsidRPr="00393E41">
        <w:rPr>
          <w:sz w:val="28"/>
          <w:szCs w:val="28"/>
        </w:rPr>
        <w:t xml:space="preserve"> балл</w:t>
      </w:r>
      <w:r>
        <w:rPr>
          <w:sz w:val="28"/>
          <w:szCs w:val="28"/>
        </w:rPr>
        <w:t>а (1-2 класс) и 0,8 балла (3-4 класс).</w:t>
      </w:r>
    </w:p>
    <w:p w:rsidR="00131FF5" w:rsidRPr="00393E41" w:rsidRDefault="00131FF5" w:rsidP="00131FF5">
      <w:pPr>
        <w:widowControl w:val="0"/>
        <w:ind w:right="-88"/>
        <w:jc w:val="both"/>
        <w:rPr>
          <w:b/>
          <w:i/>
          <w:sz w:val="28"/>
          <w:u w:val="single"/>
        </w:rPr>
      </w:pPr>
    </w:p>
    <w:p w:rsidR="00131FF5" w:rsidRPr="00393E41" w:rsidRDefault="00131FF5" w:rsidP="00131FF5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u w:val="single"/>
        </w:rPr>
      </w:pPr>
      <w:r>
        <w:rPr>
          <w:sz w:val="28"/>
        </w:rPr>
        <w:t xml:space="preserve">   Пересчет командного места ОУ в командный рейтинговый балл в каждом конкурсе первой возрастной группы </w:t>
      </w:r>
      <w:r w:rsidRPr="00393E41">
        <w:rPr>
          <w:sz w:val="28"/>
        </w:rPr>
        <w:t xml:space="preserve"> подвод</w:t>
      </w:r>
      <w:r>
        <w:rPr>
          <w:sz w:val="28"/>
        </w:rPr>
        <w:t>и</w:t>
      </w:r>
      <w:r w:rsidRPr="00393E41">
        <w:rPr>
          <w:sz w:val="28"/>
        </w:rPr>
        <w:t>тся</w:t>
      </w:r>
      <w:r>
        <w:rPr>
          <w:sz w:val="28"/>
        </w:rPr>
        <w:t>:</w:t>
      </w:r>
      <w:r w:rsidRPr="00393E41">
        <w:rPr>
          <w:sz w:val="28"/>
        </w:rPr>
        <w:t xml:space="preserve"> по конкурсу реферативных работ (максимальный рейтинговый балл образовательного учреждения – </w:t>
      </w:r>
      <w:r>
        <w:rPr>
          <w:sz w:val="28"/>
        </w:rPr>
        <w:t>40</w:t>
      </w:r>
      <w:r w:rsidRPr="00393E41">
        <w:rPr>
          <w:sz w:val="28"/>
        </w:rPr>
        <w:t>),  по  конкурсу интеллектуалов «Технология развития памяти и логики» (максимальный рейтинговый балл образовательного учреждения – 1</w:t>
      </w:r>
      <w:r>
        <w:rPr>
          <w:sz w:val="28"/>
        </w:rPr>
        <w:t>6</w:t>
      </w:r>
      <w:r w:rsidRPr="00393E41">
        <w:rPr>
          <w:sz w:val="28"/>
        </w:rPr>
        <w:t>), по конкурсу ОРИГАМИ (максимальный рейтинговый балл образовательного учреждения – 1</w:t>
      </w:r>
      <w:r>
        <w:rPr>
          <w:sz w:val="28"/>
        </w:rPr>
        <w:t>1</w:t>
      </w:r>
      <w:r w:rsidRPr="00393E41">
        <w:rPr>
          <w:sz w:val="28"/>
        </w:rPr>
        <w:t xml:space="preserve">).   </w:t>
      </w:r>
      <w:r w:rsidRPr="009718F5">
        <w:rPr>
          <w:sz w:val="28"/>
          <w:highlight w:val="yellow"/>
        </w:rPr>
        <w:t xml:space="preserve">Распределение  рейтингового  балла  </w:t>
      </w:r>
      <w:r>
        <w:rPr>
          <w:sz w:val="28"/>
          <w:highlight w:val="yellow"/>
        </w:rPr>
        <w:t xml:space="preserve">- </w:t>
      </w:r>
      <w:r w:rsidRPr="009718F5">
        <w:rPr>
          <w:sz w:val="28"/>
          <w:highlight w:val="yellow"/>
        </w:rPr>
        <w:t>в  зависимости  от  занимаемого  учебным заведением  места  в  каждом  из  конкурсов   аналогично  распределению рейтинговых  баллов  конкурсе ИТР (40 баллов), в конкурсе РПМ (16 баллов), в конкурсе ТТМ (11 баллов)   /таблица 2/.</w:t>
      </w:r>
      <w:r w:rsidRPr="00393E41">
        <w:rPr>
          <w:sz w:val="28"/>
        </w:rPr>
        <w:t xml:space="preserve"> </w:t>
      </w:r>
      <w:r w:rsidRPr="00393E41">
        <w:rPr>
          <w:i/>
          <w:sz w:val="28"/>
        </w:rPr>
        <w:br w:type="page"/>
      </w:r>
      <w:r w:rsidRPr="00393E41">
        <w:rPr>
          <w:i/>
          <w:sz w:val="28"/>
        </w:rPr>
        <w:lastRenderedPageBreak/>
        <w:t>Таблица 2 –</w:t>
      </w:r>
      <w:r w:rsidRPr="00393E41">
        <w:rPr>
          <w:sz w:val="28"/>
        </w:rPr>
        <w:t xml:space="preserve"> </w:t>
      </w:r>
      <w:r w:rsidRPr="00393E41">
        <w:rPr>
          <w:b/>
          <w:i/>
          <w:sz w:val="28"/>
          <w:u w:val="single"/>
        </w:rPr>
        <w:t xml:space="preserve">Командный рейтинговый балл  конкурсов  Форума </w:t>
      </w:r>
    </w:p>
    <w:p w:rsidR="00131FF5" w:rsidRDefault="00131FF5" w:rsidP="00131FF5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«Шаг в будущее-Созвездие-НТТМ»  для  первых  40 команд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260"/>
        <w:gridCol w:w="1316"/>
        <w:gridCol w:w="1188"/>
        <w:gridCol w:w="1080"/>
        <w:gridCol w:w="1080"/>
      </w:tblGrid>
      <w:tr w:rsidR="00131FF5" w:rsidTr="005C45D1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ind w:left="-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№ места</w:t>
            </w:r>
          </w:p>
          <w:p w:rsidR="00131FF5" w:rsidRDefault="00131FF5" w:rsidP="005C45D1">
            <w:pPr>
              <w:framePr w:hSpace="180" w:wrap="around" w:vAnchor="text" w:hAnchor="margin" w:y="159"/>
              <w:ind w:left="-180" w:right="-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</w:p>
          <w:p w:rsidR="00131FF5" w:rsidRDefault="00131FF5" w:rsidP="005C45D1">
            <w:pPr>
              <w:framePr w:hSpace="180" w:wrap="around" w:vAnchor="text" w:hAnchor="margin" w:y="159"/>
              <w:ind w:left="-180" w:right="-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EC51DE">
              <w:rPr>
                <w:sz w:val="28"/>
                <w:szCs w:val="28"/>
              </w:rPr>
              <w:t>Конкурсы</w:t>
            </w:r>
          </w:p>
        </w:tc>
      </w:tr>
      <w:tr w:rsidR="00131FF5" w:rsidTr="005C45D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Конкурс </w:t>
            </w:r>
            <w:proofErr w:type="spellStart"/>
            <w:proofErr w:type="gramStart"/>
            <w:r>
              <w:rPr>
                <w:sz w:val="22"/>
              </w:rPr>
              <w:t>исследо-вателей</w:t>
            </w:r>
            <w:proofErr w:type="spellEnd"/>
            <w:proofErr w:type="gramEnd"/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Конкурс </w:t>
            </w:r>
            <w:proofErr w:type="gramStart"/>
            <w:r>
              <w:rPr>
                <w:sz w:val="22"/>
              </w:rPr>
              <w:t>рациона-</w:t>
            </w:r>
            <w:proofErr w:type="spellStart"/>
            <w:r>
              <w:rPr>
                <w:sz w:val="22"/>
              </w:rPr>
              <w:t>лизаторов</w:t>
            </w:r>
            <w:proofErr w:type="spellEnd"/>
            <w:proofErr w:type="gramEnd"/>
            <w:r>
              <w:rPr>
                <w:sz w:val="22"/>
              </w:rPr>
              <w:t xml:space="preserve"> РПМ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Конкурс </w:t>
            </w:r>
            <w:proofErr w:type="spellStart"/>
            <w:proofErr w:type="gramStart"/>
            <w:r>
              <w:rPr>
                <w:sz w:val="22"/>
              </w:rPr>
              <w:t>изобрета</w:t>
            </w:r>
            <w:proofErr w:type="spellEnd"/>
            <w:r>
              <w:rPr>
                <w:sz w:val="22"/>
              </w:rPr>
              <w:t>-тельных</w:t>
            </w:r>
            <w:proofErr w:type="gramEnd"/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ТТМ-ТРИЗ</w:t>
            </w:r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Конкурс </w:t>
            </w:r>
            <w:proofErr w:type="spellStart"/>
            <w:proofErr w:type="gramStart"/>
            <w:r>
              <w:rPr>
                <w:sz w:val="22"/>
              </w:rPr>
              <w:t>интеллек-туалов</w:t>
            </w:r>
            <w:proofErr w:type="spellEnd"/>
            <w:proofErr w:type="gramEnd"/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ТРПЛ</w:t>
            </w:r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фото и видео сюжетов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эрудитов</w:t>
            </w:r>
          </w:p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ЧГ 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ind w:left="-85"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«Русский</w:t>
            </w:r>
          </w:p>
          <w:p w:rsidR="00131FF5" w:rsidRDefault="00131FF5" w:rsidP="005C45D1">
            <w:pPr>
              <w:framePr w:hSpace="180" w:wrap="around" w:vAnchor="text" w:hAnchor="margin" w:y="159"/>
              <w:ind w:left="-85" w:right="-8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клавиатур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ренажер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1/ 1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1B0696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1B0696">
              <w:rPr>
                <w:sz w:val="28"/>
                <w:highlight w:val="yellow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122E9E">
              <w:rPr>
                <w:sz w:val="28"/>
                <w:highlight w:val="yell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3D3A5F">
              <w:rPr>
                <w:sz w:val="28"/>
                <w:highlight w:val="yellow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407297">
              <w:rPr>
                <w:sz w:val="28"/>
                <w:highlight w:val="yellow"/>
              </w:rPr>
              <w:t>6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2/ 2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1B0696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1B0696">
              <w:rPr>
                <w:sz w:val="28"/>
                <w:highlight w:val="yellow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</w:t>
            </w:r>
            <w:r>
              <w:rPr>
                <w:sz w:val="28"/>
                <w:highlight w:val="yello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5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3/ 2ст.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1B0696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1B0696">
              <w:rPr>
                <w:sz w:val="28"/>
                <w:highlight w:val="yellow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</w:t>
            </w:r>
            <w:r>
              <w:rPr>
                <w:sz w:val="28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4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4/ 3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1B0696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1B0696">
              <w:rPr>
                <w:sz w:val="28"/>
                <w:highlight w:val="yellow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3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5/ 3ст.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2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2,5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3</w:t>
            </w:r>
            <w:r w:rsidRPr="00670863">
              <w:rPr>
                <w:sz w:val="28"/>
                <w:highlight w:val="yellow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2062DE"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2</w:t>
            </w:r>
            <w:r w:rsidRPr="00670863">
              <w:rPr>
                <w:sz w:val="28"/>
                <w:highlight w:val="yellow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8B1FDB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2062DE"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2062DE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2062DE"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B1FD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8B1FDB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2062DE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2062DE"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8B1FD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8B1FDB">
              <w:rPr>
                <w:sz w:val="2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670863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670863">
              <w:rPr>
                <w:sz w:val="28"/>
                <w:highlight w:val="yellow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9332A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9332A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8B1FDB">
              <w:rPr>
                <w:sz w:val="28"/>
                <w:highlight w:val="yellow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31FF5" w:rsidTr="005C45D1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39-40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Pr="00D33EBB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  <w:highlight w:val="yellow"/>
              </w:rPr>
            </w:pPr>
            <w:r w:rsidRPr="00D33EBB">
              <w:rPr>
                <w:sz w:val="28"/>
                <w:highlight w:val="yello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5" w:rsidRDefault="00131FF5" w:rsidP="005C45D1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31FF5" w:rsidRDefault="00131FF5" w:rsidP="00131FF5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</w:p>
    <w:p w:rsidR="00131FF5" w:rsidRDefault="00131FF5" w:rsidP="00131FF5">
      <w:pPr>
        <w:pStyle w:val="21"/>
        <w:widowControl w:val="0"/>
        <w:tabs>
          <w:tab w:val="left" w:pos="0"/>
        </w:tabs>
        <w:ind w:right="-88" w:firstLine="284"/>
      </w:pPr>
      <w:r>
        <w:rPr>
          <w:b/>
        </w:rPr>
        <w:t>Рейтинговый балл учебного заведения в ОБЩЕКОМАНДНОМ ЗАЧЕТЕ</w:t>
      </w:r>
      <w:r>
        <w:t xml:space="preserve"> складывается: </w:t>
      </w:r>
    </w:p>
    <w:p w:rsidR="00131FF5" w:rsidRPr="00D33EBB" w:rsidRDefault="00131FF5" w:rsidP="00131FF5">
      <w:pPr>
        <w:pStyle w:val="21"/>
        <w:widowControl w:val="0"/>
        <w:numPr>
          <w:ilvl w:val="0"/>
          <w:numId w:val="2"/>
        </w:numPr>
        <w:tabs>
          <w:tab w:val="left" w:pos="0"/>
        </w:tabs>
        <w:ind w:right="-88"/>
        <w:rPr>
          <w:highlight w:val="yellow"/>
        </w:rPr>
      </w:pPr>
      <w:proofErr w:type="gramStart"/>
      <w:r>
        <w:t xml:space="preserve">для </w:t>
      </w:r>
      <w:r>
        <w:rPr>
          <w:u w:val="single"/>
        </w:rPr>
        <w:t>2,3 возрастных групп</w:t>
      </w:r>
      <w:r>
        <w:t xml:space="preserve"> из рейтинговых баллов всех семи конкурсов Форума  (таб.2), балла за научно-педагогический семинар «Наука в школе», балла за рекламу школьной программы «Шаг в будущее…» в средствах массовой информации (об учащихся, их научных руководителях, организаторах), </w:t>
      </w:r>
      <w:r w:rsidRPr="00D33EBB">
        <w:rPr>
          <w:highlight w:val="yellow"/>
        </w:rPr>
        <w:t>и балла за</w:t>
      </w:r>
      <w:r w:rsidRPr="00D33EBB">
        <w:rPr>
          <w:szCs w:val="28"/>
          <w:highlight w:val="yellow"/>
        </w:rPr>
        <w:t xml:space="preserve"> активность участия МОУ в презентации открытия Форума</w:t>
      </w:r>
      <w:r>
        <w:rPr>
          <w:szCs w:val="28"/>
          <w:highlight w:val="yellow"/>
        </w:rPr>
        <w:t xml:space="preserve"> и балла за участие в районном сентябрьском совещании координаторов УО</w:t>
      </w:r>
      <w:r w:rsidRPr="00D33EBB">
        <w:rPr>
          <w:szCs w:val="28"/>
          <w:highlight w:val="yellow"/>
        </w:rPr>
        <w:t xml:space="preserve">; </w:t>
      </w:r>
      <w:proofErr w:type="gramEnd"/>
    </w:p>
    <w:p w:rsidR="00131FF5" w:rsidRPr="00146E21" w:rsidRDefault="00131FF5" w:rsidP="00131FF5">
      <w:pPr>
        <w:pStyle w:val="21"/>
        <w:widowControl w:val="0"/>
        <w:tabs>
          <w:tab w:val="left" w:pos="0"/>
        </w:tabs>
        <w:ind w:left="1004" w:right="-88"/>
        <w:rPr>
          <w:sz w:val="16"/>
          <w:szCs w:val="16"/>
        </w:rPr>
      </w:pPr>
    </w:p>
    <w:p w:rsidR="00131FF5" w:rsidRDefault="00131FF5" w:rsidP="00131FF5">
      <w:pPr>
        <w:pStyle w:val="21"/>
        <w:widowControl w:val="0"/>
        <w:numPr>
          <w:ilvl w:val="0"/>
          <w:numId w:val="2"/>
        </w:numPr>
        <w:tabs>
          <w:tab w:val="left" w:pos="0"/>
        </w:tabs>
        <w:ind w:right="-88"/>
      </w:pPr>
      <w:proofErr w:type="gramStart"/>
      <w:r>
        <w:t xml:space="preserve">для </w:t>
      </w:r>
      <w:r>
        <w:rPr>
          <w:u w:val="single"/>
        </w:rPr>
        <w:t>1 возрастной группы</w:t>
      </w:r>
      <w:r>
        <w:t xml:space="preserve"> - из рейтинговых баллов трех конкурсов Форума (эти рейтинговые баллы идут в зачет соревнования районов) и конкурса фото-видеосюжетов, балла за научно-педагогический семинар «Наука в школе», балла за рекламу участия </w:t>
      </w:r>
      <w:r>
        <w:rPr>
          <w:u w:val="single"/>
        </w:rPr>
        <w:t>начальной школы</w:t>
      </w:r>
      <w:r>
        <w:t xml:space="preserve"> в программе «Шаг в будущее…» (эти рейтинговые баллы идут в зачет соревнования районов, если они уже не учитывались в зачете средней школы).</w:t>
      </w:r>
      <w:proofErr w:type="gramEnd"/>
    </w:p>
    <w:p w:rsidR="00131FF5" w:rsidRDefault="00131FF5" w:rsidP="00131FF5">
      <w:pPr>
        <w:pStyle w:val="21"/>
        <w:widowControl w:val="0"/>
        <w:tabs>
          <w:tab w:val="left" w:pos="0"/>
        </w:tabs>
        <w:ind w:left="644" w:right="-88"/>
      </w:pP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Рейтинговый максимальный балл за рекламу –  7  баллов.</w:t>
      </w:r>
      <w:r>
        <w:rPr>
          <w:sz w:val="28"/>
        </w:rPr>
        <w:t xml:space="preserve"> </w:t>
      </w: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proofErr w:type="gramStart"/>
      <w:r>
        <w:rPr>
          <w:sz w:val="28"/>
        </w:rPr>
        <w:t>За заметки в прессе более 100 кв. см. и за теле-радио-выступление более 3 минут:</w:t>
      </w:r>
      <w:r w:rsidRPr="008A131C">
        <w:rPr>
          <w:sz w:val="28"/>
        </w:rPr>
        <w:t xml:space="preserve">  </w:t>
      </w:r>
      <w:r>
        <w:rPr>
          <w:sz w:val="28"/>
          <w:u w:val="single"/>
        </w:rPr>
        <w:t>в городских СМИ</w:t>
      </w:r>
      <w:r>
        <w:rPr>
          <w:sz w:val="28"/>
        </w:rPr>
        <w:t xml:space="preserve"> – (газета «Вечерний Челябинск» - </w:t>
      </w:r>
      <w:r w:rsidRPr="0067422F">
        <w:rPr>
          <w:b/>
          <w:sz w:val="28"/>
          <w:highlight w:val="yellow"/>
        </w:rPr>
        <w:t>максимум 1,5 балл</w:t>
      </w:r>
      <w:r>
        <w:rPr>
          <w:b/>
          <w:sz w:val="28"/>
          <w:highlight w:val="yellow"/>
        </w:rPr>
        <w:t>а</w:t>
      </w:r>
      <w:r w:rsidRPr="0067422F">
        <w:rPr>
          <w:sz w:val="28"/>
          <w:highlight w:val="yellow"/>
        </w:rPr>
        <w:t>,</w:t>
      </w:r>
      <w:r>
        <w:rPr>
          <w:sz w:val="28"/>
        </w:rPr>
        <w:t xml:space="preserve"> в других городских газетах и журналах, на радио и телевидении – максимум 1,0 балла);  </w:t>
      </w:r>
      <w:r>
        <w:rPr>
          <w:sz w:val="28"/>
          <w:u w:val="single"/>
        </w:rPr>
        <w:t>в областных СМИ</w:t>
      </w:r>
      <w:r>
        <w:rPr>
          <w:sz w:val="28"/>
        </w:rPr>
        <w:t xml:space="preserve"> – (газета «Челябинский рабочий» - </w:t>
      </w:r>
      <w:r w:rsidRPr="0067422F">
        <w:rPr>
          <w:b/>
          <w:sz w:val="28"/>
          <w:highlight w:val="yellow"/>
        </w:rPr>
        <w:t>максимум 1,8</w:t>
      </w:r>
      <w:r w:rsidRPr="0067422F">
        <w:rPr>
          <w:sz w:val="28"/>
          <w:highlight w:val="yellow"/>
        </w:rPr>
        <w:t xml:space="preserve"> </w:t>
      </w:r>
      <w:r w:rsidRPr="0067422F">
        <w:rPr>
          <w:b/>
          <w:sz w:val="28"/>
          <w:highlight w:val="yellow"/>
        </w:rPr>
        <w:t>балла</w:t>
      </w:r>
      <w:r w:rsidRPr="004D24B4">
        <w:rPr>
          <w:b/>
          <w:sz w:val="28"/>
        </w:rPr>
        <w:t>,</w:t>
      </w:r>
      <w:r>
        <w:rPr>
          <w:sz w:val="28"/>
        </w:rPr>
        <w:t xml:space="preserve"> в других областных газетах и журналах,  на радио и телевидении – максимум 1,0 балла);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  <w:u w:val="single"/>
        </w:rPr>
        <w:t>в Российских СМИ</w:t>
      </w:r>
      <w:r>
        <w:rPr>
          <w:sz w:val="28"/>
        </w:rPr>
        <w:t xml:space="preserve"> –  («Учительская газета», газета «1 сентября», журнал «Юный техник», журнал «Техника молодежи», журнал «Изобретатель и рационализатор» – </w:t>
      </w:r>
      <w:r w:rsidRPr="0067422F">
        <w:rPr>
          <w:b/>
          <w:sz w:val="28"/>
          <w:highlight w:val="yellow"/>
        </w:rPr>
        <w:t>максимум – 2,2 балла</w:t>
      </w:r>
      <w:r w:rsidRPr="004D24B4">
        <w:rPr>
          <w:b/>
          <w:sz w:val="28"/>
        </w:rPr>
        <w:t>,</w:t>
      </w:r>
      <w:r>
        <w:rPr>
          <w:sz w:val="28"/>
        </w:rPr>
        <w:t xml:space="preserve"> в других российских газетах и журналах, на радио и телевидении – максимум 1 балл).</w:t>
      </w:r>
      <w:proofErr w:type="gramEnd"/>
    </w:p>
    <w:p w:rsidR="00131FF5" w:rsidRPr="002370B9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Размещение </w:t>
      </w:r>
      <w:r w:rsidRPr="004D24B4">
        <w:rPr>
          <w:sz w:val="28"/>
          <w:u w:val="single"/>
        </w:rPr>
        <w:t>на портале сайта МОУ</w:t>
      </w:r>
      <w:r>
        <w:rPr>
          <w:sz w:val="28"/>
        </w:rPr>
        <w:t xml:space="preserve">  рекламной информации о городской интеллектуально-социальной программе для молодежи «Шаг в будущее - Созвездие НТТМ» с указанием всех конкурсов городской программы и координаторов программы в учебном заведении - </w:t>
      </w:r>
      <w:r w:rsidRPr="004D24B4">
        <w:rPr>
          <w:b/>
          <w:sz w:val="28"/>
        </w:rPr>
        <w:t>максимум 1,5 балла.</w:t>
      </w:r>
      <w:r>
        <w:rPr>
          <w:b/>
          <w:sz w:val="28"/>
        </w:rPr>
        <w:t xml:space="preserve"> </w:t>
      </w:r>
      <w:r w:rsidRPr="002370B9">
        <w:rPr>
          <w:sz w:val="28"/>
        </w:rPr>
        <w:t xml:space="preserve">(Оценивается </w:t>
      </w:r>
      <w:r>
        <w:rPr>
          <w:sz w:val="28"/>
        </w:rPr>
        <w:t>независимым экспертом</w:t>
      </w:r>
      <w:r w:rsidRPr="002370B9">
        <w:rPr>
          <w:sz w:val="28"/>
        </w:rPr>
        <w:t xml:space="preserve"> и представляется в Оргкомитет </w:t>
      </w:r>
      <w:r>
        <w:rPr>
          <w:sz w:val="28"/>
        </w:rPr>
        <w:t>ЧГ</w:t>
      </w:r>
      <w:r w:rsidRPr="002370B9">
        <w:rPr>
          <w:sz w:val="28"/>
        </w:rPr>
        <w:t xml:space="preserve">КЦ протоколом </w:t>
      </w:r>
      <w:r w:rsidRPr="00EA64B7">
        <w:rPr>
          <w:sz w:val="28"/>
          <w:highlight w:val="yellow"/>
        </w:rPr>
        <w:t>до 0</w:t>
      </w:r>
      <w:r>
        <w:rPr>
          <w:sz w:val="28"/>
          <w:highlight w:val="yellow"/>
        </w:rPr>
        <w:t>4</w:t>
      </w:r>
      <w:r w:rsidRPr="00EA64B7">
        <w:rPr>
          <w:sz w:val="28"/>
          <w:highlight w:val="yellow"/>
        </w:rPr>
        <w:t>.12.201</w:t>
      </w:r>
      <w:r>
        <w:rPr>
          <w:sz w:val="28"/>
          <w:highlight w:val="yellow"/>
        </w:rPr>
        <w:t>5</w:t>
      </w:r>
      <w:r w:rsidRPr="00EA64B7">
        <w:rPr>
          <w:sz w:val="28"/>
          <w:highlight w:val="yellow"/>
        </w:rPr>
        <w:t xml:space="preserve"> г.)</w:t>
      </w:r>
      <w:r>
        <w:rPr>
          <w:sz w:val="28"/>
        </w:rPr>
        <w:t>.</w:t>
      </w:r>
    </w:p>
    <w:p w:rsidR="00131FF5" w:rsidRPr="00DD5EF3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EA64B7">
        <w:rPr>
          <w:sz w:val="28"/>
        </w:rPr>
        <w:t>Представленная учебными заведениями  информация о рекламе программы «Шаг в будущее…» в СМИ оценивается  Секретариатом программы (возможно по согласованию совместно с координаторами Представительств ЧГКЦ). Если информация в СМИ не освещает работу программы «Шаг в будущее…», а лишь идет ее упоминание в рамках другого материала, то полученный рейтинговый балл уменьшается в 10 раз.</w:t>
      </w:r>
    </w:p>
    <w:p w:rsidR="00131FF5" w:rsidRPr="00DD5EF3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До  9-11 ноября 2015 г. координаторам учебных заведений программы «Шаг в будущее…» требуется сдать в районные Представительства ЧГКЦ  документальное  подтверждение рекламы за период </w:t>
      </w:r>
      <w:r w:rsidRPr="00EA64B7">
        <w:rPr>
          <w:sz w:val="28"/>
          <w:highlight w:val="yellow"/>
        </w:rPr>
        <w:t>с 11 ноября 201</w:t>
      </w:r>
      <w:r>
        <w:rPr>
          <w:sz w:val="28"/>
          <w:highlight w:val="yellow"/>
        </w:rPr>
        <w:t>4</w:t>
      </w:r>
      <w:r w:rsidRPr="00EA64B7">
        <w:rPr>
          <w:sz w:val="28"/>
          <w:highlight w:val="yellow"/>
        </w:rPr>
        <w:t xml:space="preserve"> по 10 ноября 201</w:t>
      </w:r>
      <w:r>
        <w:rPr>
          <w:sz w:val="28"/>
          <w:highlight w:val="yellow"/>
        </w:rPr>
        <w:t>5</w:t>
      </w:r>
      <w:r w:rsidRPr="00EA64B7">
        <w:rPr>
          <w:sz w:val="28"/>
          <w:highlight w:val="yellow"/>
        </w:rPr>
        <w:t xml:space="preserve"> г.</w:t>
      </w:r>
      <w:r>
        <w:rPr>
          <w:sz w:val="28"/>
        </w:rPr>
        <w:t xml:space="preserve"> – статью, аудио, видеофрагмент (оригинал) с указанием места выступления, даты и времени…</w:t>
      </w: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</w:p>
    <w:p w:rsidR="00131FF5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</w:p>
    <w:p w:rsidR="00131FF5" w:rsidRPr="00DD5EF3" w:rsidRDefault="00131FF5" w:rsidP="00131FF5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  <w:r w:rsidRPr="00DD5EF3">
        <w:rPr>
          <w:b/>
          <w:sz w:val="28"/>
        </w:rPr>
        <w:t>Рейтинговый балл в общекомандный зачет учреждения образования:</w:t>
      </w:r>
    </w:p>
    <w:p w:rsidR="00131FF5" w:rsidRPr="00DD5EF3" w:rsidRDefault="00131FF5" w:rsidP="00131FF5">
      <w:pPr>
        <w:widowControl w:val="0"/>
        <w:numPr>
          <w:ilvl w:val="0"/>
          <w:numId w:val="3"/>
        </w:numPr>
        <w:tabs>
          <w:tab w:val="left" w:pos="0"/>
          <w:tab w:val="num" w:pos="426"/>
        </w:tabs>
        <w:ind w:left="284" w:right="-88" w:firstLine="0"/>
        <w:jc w:val="both"/>
        <w:rPr>
          <w:sz w:val="28"/>
        </w:rPr>
      </w:pPr>
      <w:r w:rsidRPr="00DD5EF3">
        <w:rPr>
          <w:sz w:val="28"/>
        </w:rPr>
        <w:t xml:space="preserve">  за участие в семинаре «Наука в школе» в качестве докладчика – </w:t>
      </w:r>
      <w:r w:rsidRPr="0067422F">
        <w:rPr>
          <w:b/>
          <w:sz w:val="28"/>
          <w:highlight w:val="yellow"/>
        </w:rPr>
        <w:t>2 балла</w:t>
      </w:r>
      <w:r w:rsidRPr="00DD5EF3">
        <w:rPr>
          <w:b/>
          <w:sz w:val="28"/>
        </w:rPr>
        <w:t>;</w:t>
      </w:r>
    </w:p>
    <w:p w:rsidR="00131FF5" w:rsidRDefault="00131FF5" w:rsidP="00131FF5">
      <w:pPr>
        <w:widowControl w:val="0"/>
        <w:numPr>
          <w:ilvl w:val="0"/>
          <w:numId w:val="3"/>
        </w:numPr>
        <w:tabs>
          <w:tab w:val="left" w:pos="0"/>
          <w:tab w:val="num" w:pos="567"/>
        </w:tabs>
        <w:ind w:left="567" w:right="-88" w:hanging="283"/>
        <w:jc w:val="both"/>
        <w:rPr>
          <w:sz w:val="28"/>
        </w:rPr>
      </w:pPr>
      <w:r w:rsidRPr="00DD5EF3">
        <w:rPr>
          <w:sz w:val="28"/>
        </w:rPr>
        <w:t xml:space="preserve">за лучшие 10 докладов – дополнительный </w:t>
      </w:r>
      <w:r w:rsidRPr="0067422F">
        <w:rPr>
          <w:b/>
          <w:sz w:val="28"/>
          <w:highlight w:val="yellow"/>
        </w:rPr>
        <w:t>1 балл</w:t>
      </w:r>
      <w:r w:rsidRPr="00DD5EF3">
        <w:rPr>
          <w:sz w:val="28"/>
        </w:rPr>
        <w:t xml:space="preserve"> (определяют сами выступающие, исходя из практической ценности докладов)</w:t>
      </w:r>
      <w:r>
        <w:rPr>
          <w:sz w:val="28"/>
        </w:rPr>
        <w:t>;</w:t>
      </w:r>
    </w:p>
    <w:p w:rsidR="00131FF5" w:rsidRPr="004D64B0" w:rsidRDefault="00131FF5" w:rsidP="00131FF5">
      <w:pPr>
        <w:widowControl w:val="0"/>
        <w:numPr>
          <w:ilvl w:val="0"/>
          <w:numId w:val="3"/>
        </w:numPr>
        <w:tabs>
          <w:tab w:val="left" w:pos="0"/>
          <w:tab w:val="num" w:pos="567"/>
        </w:tabs>
        <w:ind w:left="567" w:right="-88" w:hanging="283"/>
        <w:jc w:val="both"/>
        <w:rPr>
          <w:sz w:val="28"/>
          <w:u w:val="single"/>
        </w:rPr>
      </w:pPr>
      <w:r w:rsidRPr="004D64B0">
        <w:rPr>
          <w:sz w:val="28"/>
          <w:u w:val="single"/>
        </w:rPr>
        <w:t>за участие заместителей директоров МОУ по науке или координаторов программы «Шаг в будущее</w:t>
      </w:r>
      <w:proofErr w:type="gramStart"/>
      <w:r w:rsidRPr="004D64B0">
        <w:rPr>
          <w:sz w:val="28"/>
          <w:u w:val="single"/>
        </w:rPr>
        <w:t xml:space="preserve">..»  </w:t>
      </w:r>
      <w:proofErr w:type="gramEnd"/>
      <w:r w:rsidRPr="004D64B0">
        <w:rPr>
          <w:sz w:val="28"/>
          <w:u w:val="single"/>
        </w:rPr>
        <w:t xml:space="preserve">от МОУ в качестве слушателей семинара «Наука в школе» - </w:t>
      </w:r>
      <w:r w:rsidRPr="004D64B0">
        <w:rPr>
          <w:b/>
          <w:sz w:val="28"/>
          <w:u w:val="single"/>
        </w:rPr>
        <w:t>1 балл.</w:t>
      </w:r>
    </w:p>
    <w:p w:rsidR="00131FF5" w:rsidRPr="004D64B0" w:rsidRDefault="00131FF5" w:rsidP="00131FF5">
      <w:pPr>
        <w:widowControl w:val="0"/>
        <w:tabs>
          <w:tab w:val="left" w:pos="0"/>
        </w:tabs>
        <w:ind w:right="-88"/>
        <w:jc w:val="both"/>
        <w:rPr>
          <w:i/>
          <w:color w:val="FF0000"/>
          <w:sz w:val="28"/>
        </w:rPr>
      </w:pPr>
    </w:p>
    <w:p w:rsidR="00131FF5" w:rsidRPr="004D64B0" w:rsidRDefault="00131FF5" w:rsidP="00131FF5">
      <w:pPr>
        <w:widowControl w:val="0"/>
        <w:tabs>
          <w:tab w:val="left" w:pos="0"/>
        </w:tabs>
        <w:ind w:right="-88"/>
        <w:jc w:val="both"/>
        <w:rPr>
          <w:b/>
          <w:sz w:val="28"/>
        </w:rPr>
      </w:pPr>
      <w:r w:rsidRPr="004D64B0">
        <w:rPr>
          <w:b/>
          <w:sz w:val="28"/>
        </w:rPr>
        <w:t xml:space="preserve">    Рейтинговый балл в общекомандный зачет учреждения образования:</w:t>
      </w:r>
    </w:p>
    <w:p w:rsidR="00131FF5" w:rsidRPr="004D64B0" w:rsidRDefault="00131FF5" w:rsidP="00131FF5">
      <w:pPr>
        <w:widowControl w:val="0"/>
        <w:tabs>
          <w:tab w:val="left" w:pos="0"/>
        </w:tabs>
        <w:ind w:right="-88"/>
        <w:jc w:val="both"/>
        <w:rPr>
          <w:i/>
          <w:color w:val="FF0000"/>
          <w:sz w:val="28"/>
        </w:rPr>
      </w:pPr>
      <w:r w:rsidRPr="004D64B0">
        <w:rPr>
          <w:sz w:val="28"/>
        </w:rPr>
        <w:t xml:space="preserve">    (оценивается Оргкомитетом ЧГКЦ)</w:t>
      </w:r>
    </w:p>
    <w:p w:rsidR="00131FF5" w:rsidRPr="004D64B0" w:rsidRDefault="00131FF5" w:rsidP="00131FF5">
      <w:pPr>
        <w:widowControl w:val="0"/>
        <w:numPr>
          <w:ilvl w:val="0"/>
          <w:numId w:val="4"/>
        </w:numPr>
        <w:tabs>
          <w:tab w:val="left" w:pos="0"/>
        </w:tabs>
        <w:ind w:left="567" w:right="-88" w:hanging="283"/>
        <w:jc w:val="both"/>
        <w:rPr>
          <w:i/>
          <w:color w:val="FF0000"/>
          <w:sz w:val="28"/>
        </w:rPr>
      </w:pPr>
      <w:r w:rsidRPr="004D64B0">
        <w:rPr>
          <w:sz w:val="28"/>
          <w:szCs w:val="28"/>
        </w:rPr>
        <w:t>-</w:t>
      </w:r>
      <w:r w:rsidRPr="004D64B0">
        <w:rPr>
          <w:b/>
          <w:sz w:val="28"/>
          <w:szCs w:val="28"/>
        </w:rPr>
        <w:t xml:space="preserve"> 0,5 балла -</w:t>
      </w:r>
      <w:r w:rsidRPr="004D64B0">
        <w:rPr>
          <w:sz w:val="28"/>
          <w:szCs w:val="28"/>
        </w:rPr>
        <w:t xml:space="preserve"> за активность участия МОУ на церемонии открытия Форума</w:t>
      </w:r>
    </w:p>
    <w:p w:rsidR="00131FF5" w:rsidRPr="004D64B0" w:rsidRDefault="00131FF5" w:rsidP="00131FF5">
      <w:pPr>
        <w:widowControl w:val="0"/>
        <w:tabs>
          <w:tab w:val="left" w:pos="0"/>
        </w:tabs>
        <w:ind w:left="567" w:right="-88"/>
        <w:jc w:val="both"/>
        <w:rPr>
          <w:sz w:val="28"/>
          <w:szCs w:val="28"/>
        </w:rPr>
      </w:pPr>
      <w:r w:rsidRPr="004D64B0">
        <w:rPr>
          <w:sz w:val="28"/>
          <w:szCs w:val="28"/>
        </w:rPr>
        <w:t xml:space="preserve">(для школ, которым в этом году дано право </w:t>
      </w:r>
      <w:proofErr w:type="gramStart"/>
      <w:r w:rsidRPr="004D64B0">
        <w:rPr>
          <w:sz w:val="28"/>
          <w:szCs w:val="28"/>
        </w:rPr>
        <w:t>выступить</w:t>
      </w:r>
      <w:proofErr w:type="gramEnd"/>
      <w:r w:rsidRPr="004D64B0">
        <w:rPr>
          <w:sz w:val="28"/>
          <w:szCs w:val="28"/>
        </w:rPr>
        <w:t xml:space="preserve"> с приветствием на открытии Форума и которые этим правом воспользовались  - с.14-15);</w:t>
      </w:r>
    </w:p>
    <w:p w:rsidR="00131FF5" w:rsidRPr="004D64B0" w:rsidRDefault="00131FF5" w:rsidP="00131FF5">
      <w:pPr>
        <w:widowControl w:val="0"/>
        <w:numPr>
          <w:ilvl w:val="0"/>
          <w:numId w:val="5"/>
        </w:numPr>
        <w:tabs>
          <w:tab w:val="left" w:pos="0"/>
        </w:tabs>
        <w:ind w:left="284" w:right="-88" w:firstLine="0"/>
        <w:jc w:val="both"/>
        <w:rPr>
          <w:sz w:val="28"/>
        </w:rPr>
      </w:pPr>
      <w:r w:rsidRPr="004D64B0">
        <w:rPr>
          <w:sz w:val="28"/>
        </w:rPr>
        <w:t xml:space="preserve">- </w:t>
      </w:r>
      <w:r w:rsidRPr="004D64B0">
        <w:rPr>
          <w:b/>
          <w:sz w:val="28"/>
        </w:rPr>
        <w:t>0,5 балла</w:t>
      </w:r>
      <w:r w:rsidRPr="004D64B0">
        <w:rPr>
          <w:sz w:val="28"/>
        </w:rPr>
        <w:t xml:space="preserve"> – за присутствие на церемонии открытия Форума председателей школьных советов НТТМ (регистрация в фойе после церемонии закрытия форума) и за участие членов молодежного жюри в работе выставки 04.12.2015 г. (регистрация с 13-оо час</w:t>
      </w:r>
      <w:proofErr w:type="gramStart"/>
      <w:r w:rsidRPr="004D64B0">
        <w:rPr>
          <w:sz w:val="28"/>
        </w:rPr>
        <w:t>.</w:t>
      </w:r>
      <w:proofErr w:type="gramEnd"/>
      <w:r w:rsidRPr="004D64B0">
        <w:rPr>
          <w:sz w:val="28"/>
        </w:rPr>
        <w:t xml:space="preserve"> </w:t>
      </w:r>
      <w:proofErr w:type="gramStart"/>
      <w:r w:rsidRPr="004D64B0">
        <w:rPr>
          <w:sz w:val="28"/>
        </w:rPr>
        <w:t>н</w:t>
      </w:r>
      <w:proofErr w:type="gramEnd"/>
      <w:r w:rsidRPr="004D64B0">
        <w:rPr>
          <w:sz w:val="28"/>
        </w:rPr>
        <w:t>а выставке);</w:t>
      </w:r>
    </w:p>
    <w:p w:rsidR="00131FF5" w:rsidRPr="004D64B0" w:rsidRDefault="00131FF5" w:rsidP="00131FF5">
      <w:pPr>
        <w:widowControl w:val="0"/>
        <w:numPr>
          <w:ilvl w:val="0"/>
          <w:numId w:val="5"/>
        </w:numPr>
        <w:tabs>
          <w:tab w:val="left" w:pos="0"/>
        </w:tabs>
        <w:ind w:left="284" w:right="-88" w:firstLine="0"/>
        <w:jc w:val="both"/>
        <w:rPr>
          <w:sz w:val="28"/>
          <w:szCs w:val="28"/>
        </w:rPr>
      </w:pPr>
      <w:r w:rsidRPr="004D64B0">
        <w:rPr>
          <w:sz w:val="28"/>
        </w:rPr>
        <w:t xml:space="preserve">- </w:t>
      </w:r>
      <w:r w:rsidRPr="004D64B0">
        <w:rPr>
          <w:b/>
          <w:sz w:val="28"/>
        </w:rPr>
        <w:t>0,5 балла</w:t>
      </w:r>
      <w:r w:rsidRPr="004D64B0">
        <w:rPr>
          <w:sz w:val="28"/>
        </w:rPr>
        <w:t xml:space="preserve"> – за </w:t>
      </w:r>
      <w:r w:rsidRPr="004D64B0">
        <w:rPr>
          <w:szCs w:val="28"/>
        </w:rPr>
        <w:t xml:space="preserve"> </w:t>
      </w:r>
      <w:r w:rsidRPr="004D64B0">
        <w:rPr>
          <w:sz w:val="28"/>
          <w:szCs w:val="28"/>
        </w:rPr>
        <w:t>участие координаторов МОУ (или заместителей директоров ОУ по науке) в районном сентябрьском совещании;</w:t>
      </w:r>
    </w:p>
    <w:p w:rsidR="00131FF5" w:rsidRPr="00DD2949" w:rsidRDefault="00131FF5" w:rsidP="00131FF5">
      <w:pPr>
        <w:widowControl w:val="0"/>
        <w:numPr>
          <w:ilvl w:val="0"/>
          <w:numId w:val="5"/>
        </w:numPr>
        <w:tabs>
          <w:tab w:val="left" w:pos="0"/>
        </w:tabs>
        <w:ind w:left="284" w:right="-88" w:firstLine="0"/>
        <w:jc w:val="both"/>
        <w:rPr>
          <w:sz w:val="28"/>
          <w:szCs w:val="28"/>
          <w:highlight w:val="yellow"/>
        </w:rPr>
      </w:pPr>
      <w:r w:rsidRPr="00DD2949">
        <w:rPr>
          <w:sz w:val="28"/>
          <w:highlight w:val="yellow"/>
        </w:rPr>
        <w:t xml:space="preserve">- </w:t>
      </w:r>
      <w:r w:rsidRPr="00FD360E">
        <w:rPr>
          <w:b/>
          <w:sz w:val="28"/>
          <w:highlight w:val="yellow"/>
        </w:rPr>
        <w:t>0,5 балла</w:t>
      </w:r>
      <w:r w:rsidRPr="00FD360E">
        <w:rPr>
          <w:sz w:val="28"/>
          <w:highlight w:val="yellow"/>
        </w:rPr>
        <w:t xml:space="preserve"> </w:t>
      </w:r>
      <w:r>
        <w:rPr>
          <w:sz w:val="28"/>
          <w:highlight w:val="yellow"/>
        </w:rPr>
        <w:t>–</w:t>
      </w:r>
      <w:r w:rsidRPr="00FD360E">
        <w:rPr>
          <w:sz w:val="28"/>
          <w:highlight w:val="yellow"/>
        </w:rPr>
        <w:t xml:space="preserve"> за</w:t>
      </w:r>
      <w:r>
        <w:rPr>
          <w:sz w:val="28"/>
          <w:highlight w:val="yellow"/>
        </w:rPr>
        <w:t xml:space="preserve"> </w:t>
      </w:r>
      <w:r>
        <w:rPr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организацию в учебном заведении совета научно-технического творчества молодежи (НТТМ), первичной организации регионального отделения Российского Молодежного Политехнического общества (РМПО).</w:t>
      </w:r>
    </w:p>
    <w:p w:rsidR="00570C53" w:rsidRDefault="00570C53">
      <w:bookmarkStart w:id="0" w:name="_GoBack"/>
      <w:bookmarkEnd w:id="0"/>
    </w:p>
    <w:sectPr w:rsidR="00570C53" w:rsidSect="009B274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070"/>
    <w:multiLevelType w:val="hybridMultilevel"/>
    <w:tmpl w:val="440E3708"/>
    <w:lvl w:ilvl="0" w:tplc="936062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FA482DDC"/>
    <w:lvl w:ilvl="0" w:tplc="DC00AAB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3A09C0"/>
    <w:multiLevelType w:val="hybridMultilevel"/>
    <w:tmpl w:val="DB98E094"/>
    <w:lvl w:ilvl="0" w:tplc="31D0442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3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894338"/>
    <w:multiLevelType w:val="hybridMultilevel"/>
    <w:tmpl w:val="3A040E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0"/>
    <w:rsid w:val="00131FF5"/>
    <w:rsid w:val="00570C53"/>
    <w:rsid w:val="009B274D"/>
    <w:rsid w:val="00D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1FF5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F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31FF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31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1FF5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F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31FF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31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2015-08-21T06:30:00Z</dcterms:created>
  <dcterms:modified xsi:type="dcterms:W3CDTF">2015-08-21T06:32:00Z</dcterms:modified>
</cp:coreProperties>
</file>