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92" w:rsidRPr="00C80386" w:rsidRDefault="00833392" w:rsidP="00833392">
      <w:pPr>
        <w:widowControl w:val="0"/>
        <w:tabs>
          <w:tab w:val="left" w:pos="0"/>
        </w:tabs>
        <w:ind w:left="75" w:right="-88"/>
        <w:jc w:val="center"/>
        <w:rPr>
          <w:b/>
          <w:color w:val="0000FF"/>
          <w:sz w:val="36"/>
          <w:szCs w:val="36"/>
          <w:u w:val="single"/>
        </w:rPr>
      </w:pPr>
      <w:r w:rsidRPr="00C80386">
        <w:rPr>
          <w:b/>
          <w:color w:val="0000FF"/>
          <w:sz w:val="36"/>
          <w:szCs w:val="36"/>
          <w:u w:val="single"/>
        </w:rPr>
        <w:t xml:space="preserve">С и м </w:t>
      </w:r>
      <w:proofErr w:type="gramStart"/>
      <w:r w:rsidRPr="00C80386">
        <w:rPr>
          <w:b/>
          <w:color w:val="0000FF"/>
          <w:sz w:val="36"/>
          <w:szCs w:val="36"/>
          <w:u w:val="single"/>
        </w:rPr>
        <w:t>п</w:t>
      </w:r>
      <w:proofErr w:type="gramEnd"/>
      <w:r w:rsidRPr="00C80386">
        <w:rPr>
          <w:b/>
          <w:color w:val="0000FF"/>
          <w:sz w:val="36"/>
          <w:szCs w:val="36"/>
          <w:u w:val="single"/>
        </w:rPr>
        <w:t xml:space="preserve"> о з и у м ы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center"/>
        <w:rPr>
          <w:b/>
          <w:snapToGrid w:val="0"/>
          <w:color w:val="800000"/>
          <w:sz w:val="28"/>
          <w:szCs w:val="28"/>
          <w:u w:val="single"/>
        </w:rPr>
      </w:pPr>
      <w:r w:rsidRPr="00C80386">
        <w:rPr>
          <w:b/>
          <w:snapToGrid w:val="0"/>
          <w:color w:val="800000"/>
          <w:sz w:val="28"/>
          <w:szCs w:val="28"/>
          <w:u w:val="single"/>
        </w:rPr>
        <w:t>2</w:t>
      </w:r>
      <w:r>
        <w:rPr>
          <w:b/>
          <w:snapToGrid w:val="0"/>
          <w:color w:val="800000"/>
          <w:sz w:val="28"/>
          <w:szCs w:val="28"/>
          <w:u w:val="single"/>
        </w:rPr>
        <w:t>3</w:t>
      </w:r>
      <w:r w:rsidRPr="00C80386">
        <w:rPr>
          <w:b/>
          <w:snapToGrid w:val="0"/>
          <w:color w:val="800000"/>
          <w:sz w:val="28"/>
          <w:szCs w:val="28"/>
          <w:u w:val="single"/>
        </w:rPr>
        <w:t>-го  Южно-Уральского</w:t>
      </w:r>
      <w:r w:rsidRPr="00C80386">
        <w:rPr>
          <w:snapToGrid w:val="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943634"/>
          <w:sz w:val="28"/>
          <w:szCs w:val="28"/>
          <w:u w:val="single"/>
        </w:rPr>
        <w:t>молодежного интеллектуального</w:t>
      </w:r>
      <w:r w:rsidRPr="00C80386">
        <w:rPr>
          <w:snapToGrid w:val="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800000"/>
          <w:sz w:val="28"/>
          <w:u w:val="single"/>
        </w:rPr>
        <w:t xml:space="preserve">форума </w:t>
      </w:r>
      <w:r w:rsidRPr="00C80386">
        <w:rPr>
          <w:b/>
          <w:snapToGrid w:val="0"/>
          <w:color w:val="800000"/>
          <w:sz w:val="28"/>
          <w:szCs w:val="28"/>
          <w:u w:val="single"/>
        </w:rPr>
        <w:t xml:space="preserve"> 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center"/>
        <w:rPr>
          <w:b/>
          <w:snapToGrid w:val="0"/>
          <w:color w:val="800000"/>
          <w:sz w:val="28"/>
          <w:szCs w:val="28"/>
          <w:u w:val="single"/>
        </w:rPr>
      </w:pPr>
      <w:r w:rsidRPr="00C80386">
        <w:rPr>
          <w:b/>
          <w:snapToGrid w:val="0"/>
          <w:color w:val="800000"/>
          <w:sz w:val="28"/>
          <w:szCs w:val="28"/>
          <w:u w:val="single"/>
        </w:rPr>
        <w:t>«Шаг в будущее-Созвездие НТТМ»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center"/>
        <w:rPr>
          <w:b/>
          <w:snapToGrid w:val="0"/>
          <w:sz w:val="16"/>
          <w:szCs w:val="16"/>
        </w:rPr>
      </w:pP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gramEnd"/>
      <w:r w:rsidRPr="00C80386">
        <w:rPr>
          <w:b/>
          <w:snapToGrid w:val="0"/>
          <w:color w:val="800000"/>
          <w:sz w:val="28"/>
        </w:rPr>
        <w:t xml:space="preserve"> о з и у м  1 </w:t>
      </w:r>
      <w:r w:rsidRPr="00C80386">
        <w:rPr>
          <w:snapToGrid w:val="0"/>
          <w:color w:val="800000"/>
          <w:sz w:val="28"/>
        </w:rPr>
        <w:t xml:space="preserve">    конкурс  исследователей  «Творческие работы»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b/>
          <w:i/>
          <w:snapToGrid w:val="0"/>
          <w:color w:val="800000"/>
          <w:sz w:val="28"/>
          <w:u w:val="single"/>
        </w:rPr>
      </w:pPr>
      <w:r w:rsidRPr="00C80386">
        <w:rPr>
          <w:i/>
          <w:snapToGrid w:val="0"/>
          <w:color w:val="800000"/>
          <w:sz w:val="28"/>
        </w:rPr>
        <w:t>/</w:t>
      </w:r>
      <w:r w:rsidRPr="00C80386">
        <w:rPr>
          <w:b/>
          <w:i/>
          <w:snapToGrid w:val="0"/>
          <w:color w:val="800000"/>
          <w:sz w:val="28"/>
          <w:u w:val="single"/>
        </w:rPr>
        <w:t xml:space="preserve">Инженерные науки в </w:t>
      </w:r>
      <w:proofErr w:type="spellStart"/>
      <w:r w:rsidRPr="00C80386">
        <w:rPr>
          <w:b/>
          <w:i/>
          <w:snapToGrid w:val="0"/>
          <w:color w:val="800000"/>
          <w:sz w:val="28"/>
          <w:u w:val="single"/>
        </w:rPr>
        <w:t>техносфере</w:t>
      </w:r>
      <w:proofErr w:type="spellEnd"/>
      <w:r w:rsidRPr="00C80386">
        <w:rPr>
          <w:b/>
          <w:i/>
          <w:snapToGrid w:val="0"/>
          <w:color w:val="800000"/>
          <w:sz w:val="28"/>
          <w:u w:val="single"/>
        </w:rPr>
        <w:t xml:space="preserve"> настоящего и будущего/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  <w:u w:val="single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1.1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Современные физико-технические системы:   (</w:t>
      </w:r>
      <w:proofErr w:type="spellStart"/>
      <w:r w:rsidRPr="00C80386">
        <w:rPr>
          <w:snapToGrid w:val="0"/>
          <w:sz w:val="28"/>
          <w:u w:val="single"/>
        </w:rPr>
        <w:t>ЮУрГУ</w:t>
      </w:r>
      <w:proofErr w:type="spellEnd"/>
      <w:r w:rsidRPr="00C80386">
        <w:rPr>
          <w:snapToGrid w:val="0"/>
          <w:sz w:val="28"/>
          <w:u w:val="single"/>
        </w:rPr>
        <w:t>)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snapToGrid w:val="0"/>
          <w:sz w:val="28"/>
        </w:rPr>
        <w:t xml:space="preserve">                (1</w:t>
      </w:r>
      <w:r w:rsidRPr="00C80386">
        <w:rPr>
          <w:snapToGrid w:val="0"/>
          <w:sz w:val="28"/>
          <w:lang w:val="en-US"/>
        </w:rPr>
        <w:t>A</w:t>
      </w:r>
      <w:r w:rsidRPr="00C80386">
        <w:rPr>
          <w:snapToGrid w:val="0"/>
          <w:sz w:val="28"/>
        </w:rPr>
        <w:t>, 1</w:t>
      </w:r>
      <w:r w:rsidRPr="00C80386">
        <w:rPr>
          <w:snapToGrid w:val="0"/>
          <w:sz w:val="28"/>
          <w:lang w:val="en-US"/>
        </w:rPr>
        <w:t>B</w:t>
      </w:r>
      <w:r w:rsidRPr="00C80386">
        <w:rPr>
          <w:snapToGrid w:val="0"/>
          <w:sz w:val="28"/>
        </w:rPr>
        <w:t xml:space="preserve">) </w:t>
      </w:r>
      <w:proofErr w:type="spellStart"/>
      <w:r w:rsidRPr="00C80386">
        <w:rPr>
          <w:snapToGrid w:val="0"/>
          <w:sz w:val="28"/>
        </w:rPr>
        <w:t>Опто</w:t>
      </w:r>
      <w:proofErr w:type="spellEnd"/>
      <w:r w:rsidRPr="00C80386">
        <w:rPr>
          <w:snapToGrid w:val="0"/>
          <w:sz w:val="28"/>
        </w:rPr>
        <w:t>-радио-электронные приборы и системы, робототехника;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snapToGrid w:val="0"/>
          <w:sz w:val="28"/>
        </w:rPr>
        <w:t xml:space="preserve">                (1</w:t>
      </w:r>
      <w:r w:rsidRPr="00C80386">
        <w:rPr>
          <w:snapToGrid w:val="0"/>
          <w:sz w:val="28"/>
          <w:lang w:val="en-US"/>
        </w:rPr>
        <w:t>J</w:t>
      </w:r>
      <w:r w:rsidRPr="00C80386">
        <w:rPr>
          <w:snapToGrid w:val="0"/>
          <w:sz w:val="28"/>
        </w:rPr>
        <w:t>) Биомедицинские технические системы и технологии.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Исследование взаимодействия электромагнитных и других физических полей с техническими и биологическими объектами; разработка радиотехнических и лазерных систем локации, связи и навигации; расчет и проектирование ради</w:t>
      </w:r>
      <w:proofErr w:type="gramStart"/>
      <w:r w:rsidRPr="00C80386">
        <w:rPr>
          <w:snapToGrid w:val="0"/>
          <w:sz w:val="24"/>
          <w:szCs w:val="24"/>
        </w:rPr>
        <w:t>о-</w:t>
      </w:r>
      <w:proofErr w:type="gramEnd"/>
      <w:r w:rsidRPr="00C80386">
        <w:rPr>
          <w:snapToGrid w:val="0"/>
          <w:sz w:val="24"/>
          <w:szCs w:val="24"/>
        </w:rPr>
        <w:t xml:space="preserve"> и оптико-электронных приборов различного назначения, а также их элементов и узлов; аппаратное и информационное обеспечение решения инженерных задач для медицины. Роботы различного назначения в промышленности и медицине, подводных и космических исследованиях (движение, органы чувств, мышление роботов); проблемы взаимодействия человека и робота.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1.2</w:t>
      </w:r>
      <w:r w:rsidRPr="00C80386">
        <w:rPr>
          <w:snapToGrid w:val="0"/>
          <w:sz w:val="28"/>
        </w:rPr>
        <w:t xml:space="preserve">  (1</w:t>
      </w:r>
      <w:r w:rsidRPr="00C80386">
        <w:rPr>
          <w:snapToGrid w:val="0"/>
          <w:sz w:val="28"/>
          <w:lang w:val="en-US"/>
        </w:rPr>
        <w:t>H</w:t>
      </w:r>
      <w:r w:rsidRPr="00C80386">
        <w:rPr>
          <w:snapToGrid w:val="0"/>
          <w:sz w:val="28"/>
        </w:rPr>
        <w:t xml:space="preserve">) </w:t>
      </w:r>
      <w:r w:rsidRPr="00C80386">
        <w:rPr>
          <w:snapToGrid w:val="0"/>
          <w:sz w:val="28"/>
          <w:u w:val="single"/>
        </w:rPr>
        <w:t>Энергетика: физико-технические проблемы энергетики (</w:t>
      </w:r>
      <w:proofErr w:type="spellStart"/>
      <w:r w:rsidRPr="00C80386">
        <w:rPr>
          <w:snapToGrid w:val="0"/>
          <w:sz w:val="28"/>
          <w:u w:val="single"/>
        </w:rPr>
        <w:t>ЮУрГУ</w:t>
      </w:r>
      <w:proofErr w:type="spellEnd"/>
      <w:r w:rsidRPr="00C80386">
        <w:rPr>
          <w:snapToGrid w:val="0"/>
          <w:sz w:val="28"/>
          <w:u w:val="single"/>
        </w:rPr>
        <w:t>)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Энергосберегающие технологии в промышленности и бытовом потреблении.  Нетрадиционные и возобновляемые источники энергии. Низкотемпературные системы. Системы жизнеобеспечения в экстремальных условиях. Ядерная и термоядерная  энергетика. Плазменная техника и технология. Вакуумная техника. Компрессорная техника. Пневматические системы и пневмоавтоматика. Гидромеханика и гидропривод. Перспективы использования электродвигателей. Электростанции. Электрические сети и системы.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1.3</w:t>
      </w:r>
      <w:r w:rsidRPr="00C80386">
        <w:rPr>
          <w:snapToGrid w:val="0"/>
          <w:sz w:val="28"/>
        </w:rPr>
        <w:t xml:space="preserve">   (1С)  </w:t>
      </w:r>
      <w:r w:rsidRPr="00C80386">
        <w:rPr>
          <w:snapToGrid w:val="0"/>
          <w:sz w:val="28"/>
          <w:u w:val="single"/>
        </w:rPr>
        <w:t xml:space="preserve">Экология  </w:t>
      </w:r>
      <w:proofErr w:type="spellStart"/>
      <w:r w:rsidRPr="00C80386">
        <w:rPr>
          <w:snapToGrid w:val="0"/>
          <w:sz w:val="28"/>
          <w:u w:val="single"/>
        </w:rPr>
        <w:t>техносферы</w:t>
      </w:r>
      <w:proofErr w:type="spellEnd"/>
      <w:r w:rsidRPr="00C80386">
        <w:rPr>
          <w:snapToGrid w:val="0"/>
          <w:sz w:val="28"/>
        </w:rPr>
        <w:t xml:space="preserve">   (</w:t>
      </w:r>
      <w:proofErr w:type="spellStart"/>
      <w:r w:rsidRPr="00C80386">
        <w:rPr>
          <w:snapToGrid w:val="0"/>
          <w:sz w:val="28"/>
        </w:rPr>
        <w:t>ЮУрГУ</w:t>
      </w:r>
      <w:proofErr w:type="spellEnd"/>
      <w:r w:rsidRPr="00C80386">
        <w:rPr>
          <w:snapToGrid w:val="0"/>
          <w:sz w:val="28"/>
        </w:rPr>
        <w:t>)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Главные источники загрязнения воздуха, воды или почвы. Экологическое состояние пришкольного участка, городского парка, сквера, лесополосы возле шоссе. Состояние внутренней среды в школьном классе или квартире, качество питьевой воды или продуктов питания. Влияние промышленных предприятий на городские экологические системы. Предложения по улучшению экологической обстановки в городе (поселке), защите воздуха, воды или почвы от загрязнения, сбору и переработке отходов. Предложения по улучшению условий труда, учебы или проживания людей в городе (поселке). Личный вклад в развитие экологического общественного движения или в экологическое просвещение населения. Разработка новых методов и аппаратов очистки воды, воздуха, переработки твердых отходов. </w:t>
      </w:r>
    </w:p>
    <w:p w:rsidR="00833392" w:rsidRPr="00C80386" w:rsidRDefault="00833392" w:rsidP="00833392">
      <w:pPr>
        <w:pStyle w:val="a5"/>
        <w:tabs>
          <w:tab w:val="left" w:pos="0"/>
        </w:tabs>
        <w:ind w:left="0" w:right="-88" w:firstLine="0"/>
        <w:jc w:val="both"/>
      </w:pPr>
      <w:r w:rsidRPr="00C80386">
        <w:rPr>
          <w:i/>
          <w:iCs/>
          <w:color w:val="0000FF"/>
          <w:u w:val="single"/>
        </w:rPr>
        <w:t xml:space="preserve">Секция </w:t>
      </w:r>
      <w:r w:rsidRPr="00C80386">
        <w:rPr>
          <w:color w:val="0000FF"/>
        </w:rPr>
        <w:t>1.4</w:t>
      </w:r>
      <w:r w:rsidRPr="00C80386">
        <w:t xml:space="preserve">   (1</w:t>
      </w:r>
      <w:r w:rsidRPr="00C80386">
        <w:rPr>
          <w:lang w:val="en-US"/>
        </w:rPr>
        <w:t>D</w:t>
      </w:r>
      <w:r w:rsidRPr="00C80386">
        <w:t>, 1</w:t>
      </w:r>
      <w:r w:rsidRPr="00C80386">
        <w:rPr>
          <w:lang w:val="en-US"/>
        </w:rPr>
        <w:t>E</w:t>
      </w:r>
      <w:r w:rsidRPr="00C80386">
        <w:t xml:space="preserve">, </w:t>
      </w:r>
      <w:smartTag w:uri="urn:schemas-microsoft-com:office:smarttags" w:element="metricconverter">
        <w:smartTagPr>
          <w:attr w:name="ProductID" w:val="1F"/>
        </w:smartTagPr>
        <w:r w:rsidRPr="00C80386">
          <w:t>1</w:t>
        </w:r>
        <w:r w:rsidRPr="00C80386">
          <w:rPr>
            <w:lang w:val="en-US"/>
          </w:rPr>
          <w:t>F</w:t>
        </w:r>
      </w:smartTag>
      <w:r w:rsidRPr="00C80386">
        <w:t>, 1</w:t>
      </w:r>
      <w:r w:rsidRPr="00C80386">
        <w:rPr>
          <w:lang w:val="en-US"/>
        </w:rPr>
        <w:t>G</w:t>
      </w:r>
      <w:r w:rsidRPr="00C80386">
        <w:t xml:space="preserve">) </w:t>
      </w:r>
      <w:r w:rsidRPr="00C80386">
        <w:rPr>
          <w:u w:val="single"/>
        </w:rPr>
        <w:t xml:space="preserve">Машиностроение, </w:t>
      </w:r>
      <w:proofErr w:type="spellStart"/>
      <w:r w:rsidRPr="00C80386">
        <w:rPr>
          <w:u w:val="single"/>
        </w:rPr>
        <w:t>аэрокосмонавтика</w:t>
      </w:r>
      <w:proofErr w:type="spellEnd"/>
      <w:r w:rsidRPr="00C80386">
        <w:rPr>
          <w:u w:val="single"/>
        </w:rPr>
        <w:t xml:space="preserve">, металлургия, системы  вооружения; техника и технологии; </w:t>
      </w:r>
      <w:proofErr w:type="spellStart"/>
      <w:r w:rsidRPr="00C80386">
        <w:rPr>
          <w:u w:val="single"/>
        </w:rPr>
        <w:t>нанотехнологии</w:t>
      </w:r>
      <w:proofErr w:type="spellEnd"/>
      <w:r w:rsidRPr="00C80386">
        <w:t xml:space="preserve">   (</w:t>
      </w:r>
      <w:proofErr w:type="spellStart"/>
      <w:r w:rsidRPr="00C80386">
        <w:t>ЮУрГУ</w:t>
      </w:r>
      <w:proofErr w:type="spellEnd"/>
      <w:r w:rsidRPr="00C80386">
        <w:t>)</w:t>
      </w:r>
    </w:p>
    <w:p w:rsidR="00833392" w:rsidRPr="00C80386" w:rsidRDefault="00833392" w:rsidP="00833392">
      <w:pPr>
        <w:pStyle w:val="a5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Автомобили для движения по дорогам и бездорожью; машины для перевозки тяжелых грузов; приборы для замера различных параметров автомобиля; автомобили с использованием воздушной подушки. Разработка новых конструктивных форм, методов расчета и проектирования подъемно-транспортных систем; расчеты на прочность </w:t>
      </w:r>
      <w:proofErr w:type="gramStart"/>
      <w:r w:rsidRPr="00C80386">
        <w:rPr>
          <w:sz w:val="24"/>
          <w:szCs w:val="24"/>
        </w:rPr>
        <w:t>за</w:t>
      </w:r>
      <w:proofErr w:type="gramEnd"/>
      <w:r w:rsidRPr="00C80386">
        <w:rPr>
          <w:sz w:val="24"/>
          <w:szCs w:val="24"/>
        </w:rPr>
        <w:t xml:space="preserve"> </w:t>
      </w:r>
      <w:proofErr w:type="gramStart"/>
      <w:r w:rsidRPr="00C80386">
        <w:rPr>
          <w:sz w:val="24"/>
          <w:szCs w:val="24"/>
        </w:rPr>
        <w:t>пределам</w:t>
      </w:r>
      <w:proofErr w:type="gramEnd"/>
      <w:r w:rsidRPr="00C80386">
        <w:rPr>
          <w:sz w:val="24"/>
          <w:szCs w:val="24"/>
        </w:rPr>
        <w:t xml:space="preserve"> упругости; экспериментальная механика и механика разрушений. </w:t>
      </w:r>
      <w:proofErr w:type="gramStart"/>
      <w:r w:rsidRPr="00C80386">
        <w:rPr>
          <w:sz w:val="24"/>
          <w:szCs w:val="24"/>
        </w:rPr>
        <w:t xml:space="preserve">Космические аппараты и </w:t>
      </w:r>
      <w:proofErr w:type="spellStart"/>
      <w:r w:rsidRPr="00C80386">
        <w:rPr>
          <w:sz w:val="24"/>
          <w:szCs w:val="24"/>
        </w:rPr>
        <w:t>ракето</w:t>
      </w:r>
      <w:proofErr w:type="spellEnd"/>
      <w:r w:rsidRPr="00C80386">
        <w:rPr>
          <w:sz w:val="24"/>
          <w:szCs w:val="24"/>
        </w:rPr>
        <w:t xml:space="preserve">-носители; крупногабаритные космические конструкции; исследование и освоение космического пространства – история, проблемы и направления развития; теплофизические проблемы создания аэрокосмических систем; проектирование, расчет аэрокосмических систем и управление ими; интеллектуально-компьютерное обеспечение полета; современные технические системы и технологические процессы в металлургии; системное проектирование технических объектов; </w:t>
      </w:r>
      <w:proofErr w:type="spellStart"/>
      <w:r w:rsidRPr="00C80386">
        <w:rPr>
          <w:sz w:val="24"/>
          <w:szCs w:val="24"/>
        </w:rPr>
        <w:t>термогазодинамика</w:t>
      </w:r>
      <w:proofErr w:type="spellEnd"/>
      <w:r w:rsidRPr="00C80386">
        <w:rPr>
          <w:sz w:val="24"/>
          <w:szCs w:val="24"/>
        </w:rPr>
        <w:t xml:space="preserve"> и баллистика ракетных двигателей; разработка наземных средств обслуживания ракет-носителей на стартовом комплексе.</w:t>
      </w:r>
      <w:proofErr w:type="gramEnd"/>
      <w:r w:rsidRPr="00C80386">
        <w:rPr>
          <w:sz w:val="24"/>
          <w:szCs w:val="24"/>
        </w:rPr>
        <w:t xml:space="preserve"> Наукоемкие, ресурсосберегающие машиностроительные технологии; прогрессивное оборудование и материалы современного машиностроительного производства, в том числе конструкций, работающих в экстремальных условиях (давление, агрессивная среда, температура). Основные технологические процессы </w:t>
      </w:r>
      <w:r w:rsidRPr="00C80386">
        <w:rPr>
          <w:sz w:val="24"/>
          <w:szCs w:val="24"/>
        </w:rPr>
        <w:lastRenderedPageBreak/>
        <w:t>получения волокон, пряжи, нитей, тканей, трикотажа, нетканых полотен, отделки текстильных материалов; оборудование для осуществления этих целей; оценка качества текстильных материалов.</w:t>
      </w:r>
    </w:p>
    <w:p w:rsidR="00833392" w:rsidRPr="00C80386" w:rsidRDefault="00833392" w:rsidP="00833392">
      <w:pPr>
        <w:pStyle w:val="a5"/>
        <w:tabs>
          <w:tab w:val="left" w:pos="0"/>
        </w:tabs>
        <w:ind w:left="0" w:right="-88" w:firstLine="0"/>
      </w:pPr>
      <w:r w:rsidRPr="00C80386">
        <w:rPr>
          <w:i/>
          <w:iCs/>
          <w:color w:val="0000FF"/>
          <w:u w:val="single"/>
        </w:rPr>
        <w:t xml:space="preserve">Секция </w:t>
      </w:r>
      <w:r w:rsidRPr="00C80386">
        <w:rPr>
          <w:color w:val="0000FF"/>
        </w:rPr>
        <w:t>1.5</w:t>
      </w:r>
      <w:r w:rsidRPr="00C80386">
        <w:t xml:space="preserve">  (1</w:t>
      </w:r>
      <w:r w:rsidRPr="00C80386">
        <w:rPr>
          <w:lang w:val="en-US"/>
        </w:rPr>
        <w:t>L</w:t>
      </w:r>
      <w:r w:rsidRPr="00C80386">
        <w:t xml:space="preserve">)   </w:t>
      </w:r>
      <w:r w:rsidRPr="00C80386">
        <w:rPr>
          <w:u w:val="single"/>
        </w:rPr>
        <w:t xml:space="preserve">Новые технологии безопасности </w:t>
      </w:r>
      <w:r w:rsidRPr="00C80386">
        <w:rPr>
          <w:u w:val="single"/>
          <w:lang w:val="en-US"/>
        </w:rPr>
        <w:t>XXI</w:t>
      </w:r>
      <w:r w:rsidRPr="00C80386">
        <w:rPr>
          <w:u w:val="single"/>
        </w:rPr>
        <w:t xml:space="preserve"> века (ОБЖ)</w:t>
      </w:r>
    </w:p>
    <w:p w:rsidR="00833392" w:rsidRPr="00C80386" w:rsidRDefault="00833392" w:rsidP="00833392">
      <w:pPr>
        <w:pStyle w:val="a5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Мониторинг, прогнозирование, предупреждение и ликвидация последствий чрезвычайных ситуаций природного и техногенного характера (новые технологии, информационные системы и их компоненты, интеллектуальные системы, программно-технические средства). Комплексы для мониторинга (в том числе космического), прогнозирования и ликвидации последствий чрезвычайных ситуаций, в том числе лесных пожаров, наводнений, землетрясений. Учебно-программные комплексы в области безопасности жизнедеятельности; технологии, средства и методы подготовки специалистов и населения для организации и проведения работ в условиях чрезвычайных ситуаций. Аварийно-спасательные средства. Инженерная безопасность (реальная устойчивость, сейсмостойкость и остаточный ресурс долговечности) зданий, сооружений, технологических систем.</w:t>
      </w:r>
    </w:p>
    <w:p w:rsidR="00833392" w:rsidRPr="00C80386" w:rsidRDefault="00833392" w:rsidP="00833392">
      <w:pPr>
        <w:widowControl w:val="0"/>
        <w:tabs>
          <w:tab w:val="left" w:pos="0"/>
        </w:tabs>
        <w:ind w:left="2700" w:right="-88"/>
        <w:rPr>
          <w:b/>
          <w:snapToGrid w:val="0"/>
          <w:sz w:val="28"/>
          <w:szCs w:val="28"/>
        </w:rPr>
      </w:pP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center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gramEnd"/>
      <w:r w:rsidRPr="00C80386">
        <w:rPr>
          <w:b/>
          <w:snapToGrid w:val="0"/>
          <w:color w:val="800000"/>
          <w:sz w:val="28"/>
        </w:rPr>
        <w:t xml:space="preserve"> о з и у м  2   </w:t>
      </w:r>
      <w:r w:rsidRPr="00C80386">
        <w:rPr>
          <w:snapToGrid w:val="0"/>
          <w:color w:val="800000"/>
          <w:sz w:val="28"/>
        </w:rPr>
        <w:t>конкурс исследователей «Творческие работы»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 w:firstLine="993"/>
        <w:jc w:val="center"/>
        <w:rPr>
          <w:b/>
          <w:i/>
          <w:snapToGrid w:val="0"/>
          <w:color w:val="800000"/>
          <w:sz w:val="28"/>
          <w:u w:val="single"/>
        </w:rPr>
      </w:pPr>
      <w:r w:rsidRPr="00C80386">
        <w:rPr>
          <w:b/>
          <w:i/>
          <w:snapToGrid w:val="0"/>
          <w:color w:val="800000"/>
          <w:sz w:val="28"/>
        </w:rPr>
        <w:t>/</w:t>
      </w:r>
      <w:r w:rsidRPr="00C80386">
        <w:rPr>
          <w:b/>
          <w:i/>
          <w:snapToGrid w:val="0"/>
          <w:color w:val="800000"/>
          <w:sz w:val="28"/>
          <w:u w:val="single"/>
        </w:rPr>
        <w:t>Естественные науки  и  современный  мир/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</w:t>
      </w:r>
      <w:r w:rsidRPr="00C80386">
        <w:rPr>
          <w:snapToGrid w:val="0"/>
          <w:color w:val="548DD4"/>
          <w:sz w:val="28"/>
        </w:rPr>
        <w:t>1</w:t>
      </w:r>
      <w:r w:rsidRPr="00C80386">
        <w:rPr>
          <w:snapToGrid w:val="0"/>
          <w:sz w:val="28"/>
        </w:rPr>
        <w:t xml:space="preserve">   (2</w:t>
      </w:r>
      <w:r w:rsidRPr="00C80386">
        <w:rPr>
          <w:snapToGrid w:val="0"/>
          <w:sz w:val="28"/>
          <w:lang w:val="en-US"/>
        </w:rPr>
        <w:t>A</w:t>
      </w:r>
      <w:r w:rsidRPr="00C80386">
        <w:rPr>
          <w:snapToGrid w:val="0"/>
          <w:sz w:val="28"/>
        </w:rPr>
        <w:t xml:space="preserve">1)  </w:t>
      </w:r>
      <w:r w:rsidRPr="00C80386">
        <w:rPr>
          <w:snapToGrid w:val="0"/>
          <w:sz w:val="28"/>
          <w:u w:val="single"/>
        </w:rPr>
        <w:t>Физика и познание мира</w:t>
      </w:r>
      <w:r w:rsidRPr="00C80386">
        <w:rPr>
          <w:snapToGrid w:val="0"/>
          <w:sz w:val="28"/>
        </w:rPr>
        <w:t xml:space="preserve">  (</w:t>
      </w:r>
      <w:proofErr w:type="spellStart"/>
      <w:r w:rsidRPr="00C80386">
        <w:rPr>
          <w:snapToGrid w:val="0"/>
          <w:sz w:val="28"/>
        </w:rPr>
        <w:t>ЮУрГУ</w:t>
      </w:r>
      <w:proofErr w:type="spellEnd"/>
      <w:r w:rsidRPr="00C80386">
        <w:rPr>
          <w:snapToGrid w:val="0"/>
          <w:sz w:val="28"/>
        </w:rPr>
        <w:t>)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snapToGrid w:val="0"/>
          <w:sz w:val="28"/>
        </w:rPr>
        <w:t xml:space="preserve">                     (2А2)  </w:t>
      </w:r>
      <w:r w:rsidRPr="00C80386">
        <w:rPr>
          <w:snapToGrid w:val="0"/>
          <w:sz w:val="28"/>
          <w:u w:val="single"/>
        </w:rPr>
        <w:t>Астрономия</w:t>
      </w:r>
      <w:r w:rsidRPr="00C80386">
        <w:rPr>
          <w:snapToGrid w:val="0"/>
          <w:sz w:val="28"/>
        </w:rPr>
        <w:t xml:space="preserve">  (</w:t>
      </w:r>
      <w:proofErr w:type="spellStart"/>
      <w:r w:rsidRPr="00C80386">
        <w:rPr>
          <w:snapToGrid w:val="0"/>
          <w:sz w:val="28"/>
        </w:rPr>
        <w:t>ЧелГУ</w:t>
      </w:r>
      <w:proofErr w:type="spellEnd"/>
      <w:r w:rsidRPr="00C80386">
        <w:rPr>
          <w:snapToGrid w:val="0"/>
          <w:sz w:val="28"/>
        </w:rPr>
        <w:t>)</w:t>
      </w:r>
    </w:p>
    <w:p w:rsidR="00833392" w:rsidRPr="00C80386" w:rsidRDefault="00833392" w:rsidP="00833392">
      <w:pPr>
        <w:jc w:val="both"/>
        <w:rPr>
          <w:snapToGrid w:val="0"/>
          <w:sz w:val="24"/>
          <w:szCs w:val="24"/>
        </w:rPr>
      </w:pPr>
      <w:proofErr w:type="gramStart"/>
      <w:r w:rsidRPr="00C80386">
        <w:rPr>
          <w:snapToGrid w:val="0"/>
          <w:sz w:val="24"/>
          <w:szCs w:val="24"/>
        </w:rPr>
        <w:t>Теории, принципы и законы, управляющие энергией; влияние энергии на материи: физика твердого тела, оптика, акустика, физика атома, плазма, сверхпроводимость, динамика жидкости и газа, полупроводники, магнетизм, квантовая механика.</w:t>
      </w:r>
      <w:proofErr w:type="gramEnd"/>
      <w:r w:rsidRPr="00C80386">
        <w:rPr>
          <w:snapToGrid w:val="0"/>
          <w:sz w:val="24"/>
          <w:szCs w:val="24"/>
        </w:rPr>
        <w:t xml:space="preserve">  Космология, планетология, физика невесомости, космические эксперименты, космическая философия.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2.2</w:t>
      </w:r>
      <w:r w:rsidRPr="00C80386">
        <w:rPr>
          <w:snapToGrid w:val="0"/>
          <w:sz w:val="28"/>
        </w:rPr>
        <w:t xml:space="preserve">    (2</w:t>
      </w:r>
      <w:r w:rsidRPr="00C80386">
        <w:rPr>
          <w:snapToGrid w:val="0"/>
          <w:sz w:val="28"/>
          <w:lang w:val="en-US"/>
        </w:rPr>
        <w:t>B</w:t>
      </w:r>
      <w:r w:rsidRPr="00C80386">
        <w:rPr>
          <w:snapToGrid w:val="0"/>
          <w:sz w:val="28"/>
        </w:rPr>
        <w:t xml:space="preserve">) </w:t>
      </w:r>
      <w:r w:rsidRPr="00C80386">
        <w:rPr>
          <w:snapToGrid w:val="0"/>
          <w:sz w:val="28"/>
          <w:u w:val="single"/>
        </w:rPr>
        <w:t>Химия и химические технологии</w:t>
      </w:r>
      <w:r w:rsidRPr="00C80386">
        <w:rPr>
          <w:snapToGrid w:val="0"/>
          <w:sz w:val="28"/>
        </w:rPr>
        <w:t xml:space="preserve">   (</w:t>
      </w:r>
      <w:proofErr w:type="spellStart"/>
      <w:r w:rsidRPr="00C80386">
        <w:rPr>
          <w:snapToGrid w:val="0"/>
          <w:sz w:val="28"/>
        </w:rPr>
        <w:t>ЮУрГУ</w:t>
      </w:r>
      <w:proofErr w:type="spellEnd"/>
      <w:r w:rsidRPr="00C80386">
        <w:rPr>
          <w:snapToGrid w:val="0"/>
          <w:sz w:val="28"/>
        </w:rPr>
        <w:t>)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Изучение природы и состава материи и законов ее развития: физическая химия, органическая химия (кроме биохимии), неорганическая химия, аналитическая химия; материалы, пластмассы, пестициды. Исследование кристаллических структур неорганических соединений, выявление связей «</w:t>
      </w:r>
      <w:proofErr w:type="gramStart"/>
      <w:r w:rsidRPr="00C80386">
        <w:rPr>
          <w:snapToGrid w:val="0"/>
          <w:sz w:val="24"/>
          <w:szCs w:val="24"/>
        </w:rPr>
        <w:t>структура-свойства</w:t>
      </w:r>
      <w:proofErr w:type="gramEnd"/>
      <w:r w:rsidRPr="00C80386">
        <w:rPr>
          <w:snapToGrid w:val="0"/>
          <w:sz w:val="24"/>
          <w:szCs w:val="24"/>
        </w:rPr>
        <w:t>», квантово-химические расчеты молекул; получение и изучение физико-химических свойств металлов в ультрадисперсном состоянии; влияние ионизирующих излучений и звуковых колебаний на свойства веществ и материалов; синтез и изучение физико-химических свойств веществ.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2.3</w:t>
      </w:r>
      <w:r w:rsidRPr="00C80386">
        <w:rPr>
          <w:snapToGrid w:val="0"/>
          <w:sz w:val="28"/>
        </w:rPr>
        <w:t xml:space="preserve">   (2</w:t>
      </w:r>
      <w:r w:rsidRPr="00C80386">
        <w:rPr>
          <w:snapToGrid w:val="0"/>
          <w:sz w:val="28"/>
          <w:lang w:val="en-US"/>
        </w:rPr>
        <w:t>E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Биология и биотехнология</w:t>
      </w:r>
      <w:r w:rsidRPr="00C80386">
        <w:rPr>
          <w:snapToGrid w:val="0"/>
          <w:sz w:val="28"/>
        </w:rPr>
        <w:t xml:space="preserve">   (</w:t>
      </w:r>
      <w:proofErr w:type="spellStart"/>
      <w:r>
        <w:rPr>
          <w:snapToGrid w:val="0"/>
          <w:sz w:val="28"/>
        </w:rPr>
        <w:t>ЧелГУ</w:t>
      </w:r>
      <w:proofErr w:type="spellEnd"/>
      <w:r w:rsidRPr="00C80386">
        <w:rPr>
          <w:snapToGrid w:val="0"/>
          <w:sz w:val="28"/>
        </w:rPr>
        <w:t>)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Морфология, физиология, биохимия, генетика, экология растений, животных, человека и микроорганизмов.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2.4</w:t>
      </w:r>
      <w:r w:rsidRPr="00C80386">
        <w:rPr>
          <w:snapToGrid w:val="0"/>
          <w:sz w:val="28"/>
        </w:rPr>
        <w:t xml:space="preserve">  (2</w:t>
      </w:r>
      <w:r w:rsidRPr="00C80386">
        <w:rPr>
          <w:snapToGrid w:val="0"/>
          <w:sz w:val="28"/>
          <w:lang w:val="en-US"/>
        </w:rPr>
        <w:t>G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Биоинженерия  в медицине</w:t>
      </w:r>
      <w:r w:rsidRPr="00C80386">
        <w:rPr>
          <w:snapToGrid w:val="0"/>
          <w:sz w:val="28"/>
        </w:rPr>
        <w:t xml:space="preserve">  (</w:t>
      </w:r>
      <w:proofErr w:type="spellStart"/>
      <w:r>
        <w:rPr>
          <w:snapToGrid w:val="0"/>
          <w:sz w:val="28"/>
        </w:rPr>
        <w:t>ЧелГУ</w:t>
      </w:r>
      <w:proofErr w:type="spellEnd"/>
      <w:r w:rsidRPr="00C80386">
        <w:rPr>
          <w:snapToGrid w:val="0"/>
          <w:sz w:val="28"/>
        </w:rPr>
        <w:t>)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proofErr w:type="spellStart"/>
      <w:r w:rsidRPr="00C80386">
        <w:rPr>
          <w:snapToGrid w:val="0"/>
          <w:sz w:val="24"/>
          <w:szCs w:val="24"/>
        </w:rPr>
        <w:t>Геномика</w:t>
      </w:r>
      <w:proofErr w:type="spellEnd"/>
      <w:r w:rsidRPr="00C80386">
        <w:rPr>
          <w:snapToGrid w:val="0"/>
          <w:sz w:val="24"/>
          <w:szCs w:val="24"/>
        </w:rPr>
        <w:t xml:space="preserve">, и </w:t>
      </w:r>
      <w:proofErr w:type="spellStart"/>
      <w:r w:rsidRPr="00C80386">
        <w:rPr>
          <w:snapToGrid w:val="0"/>
          <w:sz w:val="24"/>
          <w:szCs w:val="24"/>
        </w:rPr>
        <w:t>протеомика</w:t>
      </w:r>
      <w:proofErr w:type="spellEnd"/>
      <w:r w:rsidRPr="00C80386">
        <w:rPr>
          <w:snapToGrid w:val="0"/>
          <w:sz w:val="24"/>
          <w:szCs w:val="24"/>
        </w:rPr>
        <w:t xml:space="preserve">. Генетическая инженерия. </w:t>
      </w:r>
      <w:proofErr w:type="spellStart"/>
      <w:r w:rsidRPr="00C80386">
        <w:rPr>
          <w:snapToGrid w:val="0"/>
          <w:sz w:val="24"/>
          <w:szCs w:val="24"/>
        </w:rPr>
        <w:t>Биоинформатика</w:t>
      </w:r>
      <w:proofErr w:type="spellEnd"/>
      <w:r w:rsidRPr="00C80386">
        <w:rPr>
          <w:snapToGrid w:val="0"/>
          <w:sz w:val="24"/>
          <w:szCs w:val="24"/>
        </w:rPr>
        <w:t xml:space="preserve">. Молекулярная медицина. Биотехнология. 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2.5</w:t>
      </w:r>
      <w:r w:rsidRPr="00C80386">
        <w:rPr>
          <w:snapToGrid w:val="0"/>
          <w:sz w:val="28"/>
        </w:rPr>
        <w:t xml:space="preserve">  (</w:t>
      </w:r>
      <w:smartTag w:uri="urn:schemas-microsoft-com:office:smarttags" w:element="metricconverter">
        <w:smartTagPr>
          <w:attr w:name="ProductID" w:val="2C"/>
        </w:smartTagPr>
        <w:r w:rsidRPr="00C80386">
          <w:rPr>
            <w:snapToGrid w:val="0"/>
            <w:sz w:val="28"/>
          </w:rPr>
          <w:t>2</w:t>
        </w:r>
        <w:r w:rsidRPr="00C80386">
          <w:rPr>
            <w:snapToGrid w:val="0"/>
            <w:sz w:val="28"/>
            <w:lang w:val="en-US"/>
          </w:rPr>
          <w:t>C</w:t>
        </w:r>
      </w:smartTag>
      <w:r w:rsidRPr="00C80386">
        <w:rPr>
          <w:snapToGrid w:val="0"/>
          <w:sz w:val="28"/>
        </w:rPr>
        <w:t>, 2</w:t>
      </w:r>
      <w:r w:rsidRPr="00C80386">
        <w:rPr>
          <w:snapToGrid w:val="0"/>
          <w:sz w:val="28"/>
          <w:lang w:val="en-US"/>
        </w:rPr>
        <w:t>D</w:t>
      </w:r>
      <w:r w:rsidRPr="00C80386">
        <w:rPr>
          <w:snapToGrid w:val="0"/>
          <w:sz w:val="28"/>
        </w:rPr>
        <w:t xml:space="preserve">) </w:t>
      </w:r>
      <w:r w:rsidRPr="00C80386">
        <w:rPr>
          <w:snapToGrid w:val="0"/>
          <w:sz w:val="28"/>
          <w:u w:val="single"/>
        </w:rPr>
        <w:t>Биосфера и проблемы Земли.</w:t>
      </w:r>
      <w:r w:rsidRPr="00C80386">
        <w:rPr>
          <w:snapToGrid w:val="0"/>
          <w:sz w:val="28"/>
        </w:rPr>
        <w:t xml:space="preserve">  (</w:t>
      </w:r>
      <w:proofErr w:type="spellStart"/>
      <w:r w:rsidRPr="00C80386">
        <w:rPr>
          <w:snapToGrid w:val="0"/>
          <w:sz w:val="28"/>
        </w:rPr>
        <w:t>ЮУрГУ</w:t>
      </w:r>
      <w:proofErr w:type="spellEnd"/>
      <w:r w:rsidRPr="00C80386">
        <w:rPr>
          <w:snapToGrid w:val="0"/>
          <w:sz w:val="28"/>
        </w:rPr>
        <w:t>)</w:t>
      </w:r>
    </w:p>
    <w:p w:rsidR="00833392" w:rsidRPr="00C80386" w:rsidRDefault="00833392" w:rsidP="00833392">
      <w:pPr>
        <w:pStyle w:val="a3"/>
        <w:jc w:val="both"/>
        <w:rPr>
          <w:color w:val="000000"/>
          <w:sz w:val="24"/>
          <w:szCs w:val="24"/>
        </w:rPr>
      </w:pPr>
      <w:r w:rsidRPr="00C80386">
        <w:rPr>
          <w:color w:val="000000"/>
          <w:sz w:val="24"/>
          <w:szCs w:val="24"/>
        </w:rPr>
        <w:t xml:space="preserve">Структурно-функциональная организация биосферы. Основные компоненты биосферы. Функционирование специфических и уникальных объектов биосферы. Исследование наземных и водных экосистем как единых биосферных единиц. </w:t>
      </w:r>
      <w:r w:rsidRPr="00C80386">
        <w:rPr>
          <w:snapToGrid w:val="0"/>
          <w:sz w:val="24"/>
          <w:szCs w:val="24"/>
        </w:rPr>
        <w:t>Региональные проблемы загрязнения.</w:t>
      </w:r>
      <w:r w:rsidRPr="00C80386">
        <w:rPr>
          <w:color w:val="000000"/>
          <w:sz w:val="24"/>
          <w:szCs w:val="24"/>
        </w:rPr>
        <w:t xml:space="preserve"> Мониторинг и методы исследования окружающей среды - природных вод, воздуха, почв, городских экосистем. Охрана окружающей среды в условиях различного воздействия и нагрузки. Проблемы малых и больших городов. Человек и биосфера. Гидросфера. Атмосфера. Ландшафтный дизайн, почвы, растительные сообщества</w:t>
      </w:r>
    </w:p>
    <w:p w:rsidR="00833392" w:rsidRPr="00B279E3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32"/>
          <w:szCs w:val="32"/>
        </w:rPr>
      </w:pP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gramEnd"/>
      <w:r w:rsidRPr="00C80386">
        <w:rPr>
          <w:b/>
          <w:snapToGrid w:val="0"/>
          <w:color w:val="800000"/>
          <w:sz w:val="28"/>
        </w:rPr>
        <w:t xml:space="preserve"> о з и у м  3      </w:t>
      </w:r>
      <w:r w:rsidRPr="00C80386">
        <w:rPr>
          <w:snapToGrid w:val="0"/>
          <w:color w:val="800000"/>
          <w:sz w:val="28"/>
        </w:rPr>
        <w:t xml:space="preserve"> конкурс  исследователей  «Творческие работы»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 w:firstLine="2835"/>
        <w:jc w:val="both"/>
        <w:rPr>
          <w:b/>
          <w:snapToGrid w:val="0"/>
          <w:color w:val="800000"/>
          <w:sz w:val="28"/>
          <w:u w:val="single"/>
        </w:rPr>
      </w:pPr>
      <w:r w:rsidRPr="00C80386">
        <w:rPr>
          <w:i/>
          <w:snapToGrid w:val="0"/>
          <w:color w:val="800000"/>
          <w:sz w:val="28"/>
        </w:rPr>
        <w:t>/</w:t>
      </w:r>
      <w:r w:rsidRPr="00C80386">
        <w:rPr>
          <w:b/>
          <w:i/>
          <w:snapToGrid w:val="0"/>
          <w:color w:val="800000"/>
          <w:sz w:val="28"/>
          <w:u w:val="single"/>
        </w:rPr>
        <w:t>Математика и информационные технологии/</w:t>
      </w:r>
    </w:p>
    <w:p w:rsidR="00833392" w:rsidRPr="00C80386" w:rsidRDefault="00833392" w:rsidP="00833392">
      <w:pPr>
        <w:pStyle w:val="4"/>
        <w:tabs>
          <w:tab w:val="left" w:pos="0"/>
        </w:tabs>
        <w:ind w:right="-88"/>
      </w:pPr>
      <w:r w:rsidRPr="00C80386">
        <w:rPr>
          <w:i/>
          <w:iCs/>
          <w:color w:val="0000FF"/>
          <w:u w:val="single"/>
        </w:rPr>
        <w:t xml:space="preserve">Секция </w:t>
      </w:r>
      <w:r w:rsidRPr="00C80386">
        <w:rPr>
          <w:color w:val="0000FF"/>
        </w:rPr>
        <w:t>3.1</w:t>
      </w:r>
      <w:r w:rsidRPr="00C80386">
        <w:t xml:space="preserve">   </w:t>
      </w:r>
      <w:r w:rsidRPr="00C80386">
        <w:rPr>
          <w:u w:val="single"/>
        </w:rPr>
        <w:t>Многообразие  математики</w:t>
      </w:r>
      <w:r w:rsidRPr="00C80386">
        <w:t>:</w:t>
      </w:r>
    </w:p>
    <w:p w:rsidR="00833392" w:rsidRPr="00C80386" w:rsidRDefault="00833392" w:rsidP="00833392">
      <w:pPr>
        <w:tabs>
          <w:tab w:val="left" w:pos="0"/>
        </w:tabs>
        <w:ind w:right="-88" w:firstLine="993"/>
        <w:rPr>
          <w:sz w:val="28"/>
        </w:rPr>
      </w:pPr>
      <w:r w:rsidRPr="00C80386">
        <w:rPr>
          <w:sz w:val="28"/>
        </w:rPr>
        <w:t>3.1.а   (3</w:t>
      </w:r>
      <w:r w:rsidRPr="00C80386">
        <w:rPr>
          <w:sz w:val="28"/>
          <w:lang w:val="en-US"/>
        </w:rPr>
        <w:t>A</w:t>
      </w:r>
      <w:r w:rsidRPr="00C80386">
        <w:rPr>
          <w:sz w:val="28"/>
        </w:rPr>
        <w:t xml:space="preserve">) </w:t>
      </w:r>
      <w:r w:rsidRPr="00C80386">
        <w:rPr>
          <w:sz w:val="28"/>
          <w:u w:val="single"/>
        </w:rPr>
        <w:t>Прикладная математика</w:t>
      </w:r>
      <w:r w:rsidRPr="00C80386">
        <w:rPr>
          <w:sz w:val="28"/>
        </w:rPr>
        <w:t xml:space="preserve">  (</w:t>
      </w:r>
      <w:proofErr w:type="spellStart"/>
      <w:r w:rsidRPr="00C80386">
        <w:rPr>
          <w:sz w:val="28"/>
        </w:rPr>
        <w:t>ЮУрГУ</w:t>
      </w:r>
      <w:proofErr w:type="spellEnd"/>
      <w:r w:rsidRPr="00C80386">
        <w:rPr>
          <w:sz w:val="28"/>
        </w:rPr>
        <w:t>)</w:t>
      </w:r>
    </w:p>
    <w:p w:rsidR="00833392" w:rsidRDefault="00833392" w:rsidP="00833392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lastRenderedPageBreak/>
        <w:t>Комбинаторика и элементы теории вероятностей; тригонометрия; логика; решение задач по физике (механика, электричество, кинетика газов и т.д.), полученные с приложениями методов алгебры и геометрии; элементарная геометрия, стереометрия и планиметрия; элементарная алгебра (для 3, 4 возрастных групп возможно, с элементами высшей).</w:t>
      </w:r>
    </w:p>
    <w:p w:rsidR="00833392" w:rsidRPr="00C80386" w:rsidRDefault="00833392" w:rsidP="00833392">
      <w:pPr>
        <w:tabs>
          <w:tab w:val="left" w:pos="0"/>
        </w:tabs>
        <w:ind w:right="-88"/>
        <w:jc w:val="both"/>
        <w:rPr>
          <w:sz w:val="24"/>
          <w:szCs w:val="24"/>
        </w:rPr>
      </w:pPr>
    </w:p>
    <w:p w:rsidR="00833392" w:rsidRPr="00C80386" w:rsidRDefault="00833392" w:rsidP="00833392">
      <w:pPr>
        <w:tabs>
          <w:tab w:val="left" w:pos="0"/>
        </w:tabs>
        <w:ind w:right="-88" w:firstLine="993"/>
        <w:rPr>
          <w:sz w:val="28"/>
        </w:rPr>
      </w:pPr>
      <w:r w:rsidRPr="00C80386">
        <w:rPr>
          <w:sz w:val="28"/>
        </w:rPr>
        <w:t>3.1.б    (3</w:t>
      </w:r>
      <w:r w:rsidRPr="00C80386">
        <w:rPr>
          <w:sz w:val="28"/>
          <w:lang w:val="en-US"/>
        </w:rPr>
        <w:t>B</w:t>
      </w:r>
      <w:r w:rsidRPr="00C80386">
        <w:rPr>
          <w:sz w:val="28"/>
        </w:rPr>
        <w:t xml:space="preserve">) </w:t>
      </w:r>
      <w:r w:rsidRPr="00C80386">
        <w:rPr>
          <w:sz w:val="28"/>
          <w:u w:val="single"/>
        </w:rPr>
        <w:t>Фундаментальная математика</w:t>
      </w:r>
      <w:r w:rsidRPr="00C80386">
        <w:rPr>
          <w:sz w:val="28"/>
        </w:rPr>
        <w:t xml:space="preserve">  (</w:t>
      </w:r>
      <w:proofErr w:type="spellStart"/>
      <w:r w:rsidRPr="00C80386">
        <w:rPr>
          <w:sz w:val="28"/>
        </w:rPr>
        <w:t>ЧелГУ</w:t>
      </w:r>
      <w:proofErr w:type="spellEnd"/>
      <w:r w:rsidRPr="00C80386">
        <w:rPr>
          <w:sz w:val="28"/>
        </w:rPr>
        <w:t>)</w:t>
      </w:r>
    </w:p>
    <w:p w:rsidR="00833392" w:rsidRPr="00C80386" w:rsidRDefault="00833392" w:rsidP="00833392">
      <w:pPr>
        <w:tabs>
          <w:tab w:val="left" w:pos="0"/>
        </w:tabs>
        <w:ind w:right="-88"/>
        <w:jc w:val="both"/>
        <w:rPr>
          <w:sz w:val="24"/>
          <w:szCs w:val="24"/>
        </w:rPr>
      </w:pPr>
      <w:proofErr w:type="gramStart"/>
      <w:r w:rsidRPr="00C80386">
        <w:rPr>
          <w:sz w:val="24"/>
          <w:szCs w:val="24"/>
        </w:rPr>
        <w:t>Элементарная геометрия (планиметрия и стереометрия), алгебра, комбинаторика, теория чисел, дискретная математика и логика, теория множеств, математический анализ, аналитическая геометрия, теория вероятностей, дифференциальные уравнения и классическая механика, теория оптимизации и численные методы.</w:t>
      </w:r>
      <w:proofErr w:type="gramEnd"/>
      <w:r w:rsidRPr="00C80386">
        <w:rPr>
          <w:sz w:val="24"/>
          <w:szCs w:val="24"/>
        </w:rPr>
        <w:t xml:space="preserve"> Теория вероятностей и основные статистики. Небесная механика.</w:t>
      </w:r>
    </w:p>
    <w:p w:rsidR="00833392" w:rsidRPr="00C80386" w:rsidRDefault="00833392" w:rsidP="00833392">
      <w:pPr>
        <w:pStyle w:val="a5"/>
        <w:tabs>
          <w:tab w:val="left" w:pos="426"/>
        </w:tabs>
        <w:ind w:left="0" w:right="-88" w:firstLine="0"/>
        <w:jc w:val="both"/>
        <w:rPr>
          <w:szCs w:val="28"/>
        </w:rPr>
      </w:pPr>
      <w:r w:rsidRPr="00C80386">
        <w:rPr>
          <w:i/>
          <w:iCs/>
          <w:color w:val="0000FF"/>
          <w:szCs w:val="28"/>
          <w:u w:val="single"/>
        </w:rPr>
        <w:t xml:space="preserve">Секция </w:t>
      </w:r>
      <w:r w:rsidRPr="00C80386">
        <w:rPr>
          <w:iCs/>
          <w:color w:val="0000FF"/>
          <w:szCs w:val="28"/>
        </w:rPr>
        <w:t>3.2</w:t>
      </w:r>
      <w:r w:rsidRPr="00C80386">
        <w:rPr>
          <w:szCs w:val="28"/>
        </w:rPr>
        <w:t xml:space="preserve">   (3</w:t>
      </w:r>
      <w:r w:rsidRPr="00C80386">
        <w:rPr>
          <w:szCs w:val="28"/>
          <w:lang w:val="en-US"/>
        </w:rPr>
        <w:t>D</w:t>
      </w:r>
      <w:r w:rsidRPr="00C80386">
        <w:rPr>
          <w:szCs w:val="28"/>
        </w:rPr>
        <w:t xml:space="preserve">)  </w:t>
      </w:r>
      <w:r w:rsidRPr="00C80386">
        <w:rPr>
          <w:szCs w:val="28"/>
          <w:u w:val="single"/>
        </w:rPr>
        <w:t>Информационные  технологии в науке, технике</w:t>
      </w:r>
      <w:r w:rsidRPr="00C80386">
        <w:rPr>
          <w:szCs w:val="28"/>
        </w:rPr>
        <w:t xml:space="preserve">  (</w:t>
      </w:r>
      <w:proofErr w:type="spellStart"/>
      <w:r w:rsidRPr="00C80386">
        <w:rPr>
          <w:szCs w:val="28"/>
        </w:rPr>
        <w:t>ЮУрГУ</w:t>
      </w:r>
      <w:proofErr w:type="spellEnd"/>
      <w:r w:rsidRPr="00C80386">
        <w:rPr>
          <w:szCs w:val="28"/>
        </w:rPr>
        <w:t>)</w:t>
      </w:r>
    </w:p>
    <w:p w:rsidR="00833392" w:rsidRPr="00C80386" w:rsidRDefault="00833392" w:rsidP="00833392">
      <w:pPr>
        <w:pStyle w:val="a5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Информатика и вычислительная математика; компьютерная графика; программное обеспечение робототехнических систем и комплексов. Нетрадиционные  архитектуры вычислительной  техники. Модели решения функциональных и вычислительных задач. Моделирование систем и процессов. Автоматизация тестирования программного обеспечения и различных электронных систем. Администрирование баз данных и компьютерных сетей. Вычислительные комплексы и сети; банковские системы, офисные системы, системы обработки информации.</w:t>
      </w:r>
      <w:r w:rsidRPr="00C80386">
        <w:rPr>
          <w:sz w:val="24"/>
          <w:szCs w:val="24"/>
          <w:lang w:val="en-US"/>
        </w:rPr>
        <w:t>Internet</w:t>
      </w:r>
      <w:r w:rsidRPr="00C80386">
        <w:rPr>
          <w:sz w:val="24"/>
          <w:szCs w:val="24"/>
        </w:rPr>
        <w:t>-технологии, сайты в науке и технике.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  <w:u w:val="single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3.3</w:t>
      </w:r>
      <w:r w:rsidRPr="00C80386">
        <w:rPr>
          <w:snapToGrid w:val="0"/>
          <w:sz w:val="28"/>
        </w:rPr>
        <w:t xml:space="preserve">    (3</w:t>
      </w:r>
      <w:r w:rsidRPr="00C80386">
        <w:rPr>
          <w:snapToGrid w:val="0"/>
          <w:sz w:val="28"/>
          <w:lang w:val="en-US"/>
        </w:rPr>
        <w:t>D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 xml:space="preserve">Программное обеспечение в образовании; </w:t>
      </w:r>
      <w:proofErr w:type="gramStart"/>
      <w:r w:rsidRPr="00C80386">
        <w:rPr>
          <w:snapToGrid w:val="0"/>
          <w:sz w:val="28"/>
          <w:u w:val="single"/>
        </w:rPr>
        <w:t>компьютерные</w:t>
      </w:r>
      <w:proofErr w:type="gramEnd"/>
      <w:r w:rsidRPr="00C80386">
        <w:rPr>
          <w:snapToGrid w:val="0"/>
          <w:sz w:val="28"/>
          <w:u w:val="single"/>
        </w:rPr>
        <w:t xml:space="preserve"> </w:t>
      </w:r>
    </w:p>
    <w:p w:rsidR="00833392" w:rsidRPr="00C80386" w:rsidRDefault="00833392" w:rsidP="00833392">
      <w:pPr>
        <w:pStyle w:val="a5"/>
        <w:tabs>
          <w:tab w:val="left" w:pos="142"/>
        </w:tabs>
        <w:ind w:right="-88" w:hanging="60"/>
      </w:pPr>
      <w:r w:rsidRPr="00C80386">
        <w:rPr>
          <w:u w:val="single"/>
        </w:rPr>
        <w:t>интеллектуальные разработки по конкурсу интеллектуалов "Таланты развитой памяти и логики" (ТРПЛ</w:t>
      </w:r>
      <w:proofErr w:type="gramStart"/>
      <w:r w:rsidRPr="00C80386">
        <w:rPr>
          <w:u w:val="single"/>
        </w:rPr>
        <w:t>)</w:t>
      </w:r>
      <w:r w:rsidRPr="00C80386">
        <w:t xml:space="preserve">       (         )</w:t>
      </w:r>
      <w:proofErr w:type="gramEnd"/>
    </w:p>
    <w:p w:rsidR="00833392" w:rsidRPr="00C80386" w:rsidRDefault="00833392" w:rsidP="00833392">
      <w:pPr>
        <w:pStyle w:val="a5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Информатика. Информационные  технологии в образовании. Обучающие, тестирующие, моделирующие программные средства. Интеллектуальные информационные системы. Образовательные программы. </w:t>
      </w:r>
      <w:proofErr w:type="gramStart"/>
      <w:r w:rsidRPr="00C80386">
        <w:rPr>
          <w:sz w:val="24"/>
          <w:szCs w:val="24"/>
          <w:lang w:val="en-US"/>
        </w:rPr>
        <w:t>Internet</w:t>
      </w:r>
      <w:r w:rsidRPr="00C80386">
        <w:rPr>
          <w:sz w:val="24"/>
          <w:szCs w:val="24"/>
        </w:rPr>
        <w:t>-технологии, сайты в образовательном процессе.</w:t>
      </w:r>
      <w:proofErr w:type="gramEnd"/>
      <w:r w:rsidRPr="00C80386">
        <w:rPr>
          <w:sz w:val="24"/>
          <w:szCs w:val="24"/>
        </w:rPr>
        <w:t xml:space="preserve"> Интеллектуальные игры, развивающие память и логику человека.</w:t>
      </w:r>
    </w:p>
    <w:p w:rsidR="00833392" w:rsidRPr="00C80386" w:rsidRDefault="00833392" w:rsidP="00833392">
      <w:pPr>
        <w:pStyle w:val="a5"/>
        <w:tabs>
          <w:tab w:val="left" w:pos="0"/>
        </w:tabs>
        <w:ind w:left="142" w:right="-88" w:firstLine="0"/>
        <w:rPr>
          <w:szCs w:val="28"/>
        </w:rPr>
      </w:pP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gramEnd"/>
      <w:r w:rsidRPr="00C80386">
        <w:rPr>
          <w:b/>
          <w:snapToGrid w:val="0"/>
          <w:color w:val="800000"/>
          <w:sz w:val="28"/>
        </w:rPr>
        <w:t xml:space="preserve"> о з и у м  4      </w:t>
      </w:r>
      <w:r w:rsidRPr="00C80386">
        <w:rPr>
          <w:snapToGrid w:val="0"/>
          <w:color w:val="800000"/>
          <w:sz w:val="28"/>
        </w:rPr>
        <w:t>конкурс  исследователей  «Творческие</w:t>
      </w:r>
      <w:r w:rsidRPr="00C80386">
        <w:rPr>
          <w:snapToGrid w:val="0"/>
          <w:sz w:val="28"/>
        </w:rPr>
        <w:t xml:space="preserve"> </w:t>
      </w:r>
      <w:r w:rsidRPr="00C80386">
        <w:rPr>
          <w:snapToGrid w:val="0"/>
          <w:color w:val="800000"/>
          <w:sz w:val="28"/>
        </w:rPr>
        <w:t>работы»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 w:firstLine="2694"/>
        <w:rPr>
          <w:b/>
          <w:snapToGrid w:val="0"/>
          <w:color w:val="800000"/>
          <w:sz w:val="28"/>
        </w:rPr>
      </w:pPr>
      <w:r w:rsidRPr="00C80386">
        <w:rPr>
          <w:b/>
          <w:i/>
          <w:snapToGrid w:val="0"/>
          <w:color w:val="800000"/>
          <w:sz w:val="28"/>
        </w:rPr>
        <w:t>/Прикладное искусство/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4.1</w:t>
      </w:r>
      <w:r w:rsidRPr="00C80386">
        <w:rPr>
          <w:snapToGrid w:val="0"/>
          <w:sz w:val="28"/>
        </w:rPr>
        <w:t xml:space="preserve">    (4</w:t>
      </w:r>
      <w:r w:rsidRPr="00C80386">
        <w:rPr>
          <w:snapToGrid w:val="0"/>
          <w:sz w:val="28"/>
          <w:lang w:val="en-US"/>
        </w:rPr>
        <w:t>J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 xml:space="preserve">Мода и дизайн   (индивидуальные работы) 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iCs/>
          <w:color w:val="333300"/>
          <w:sz w:val="24"/>
          <w:szCs w:val="24"/>
        </w:rPr>
        <w:t xml:space="preserve">Секция работает под девизом – «Представь космос живым». В работах необходимо отразить космические мотивы в современном костюме, декоративно-прикладном искусстве и дизайне. </w:t>
      </w:r>
      <w:proofErr w:type="gramStart"/>
      <w:r w:rsidRPr="00C80386">
        <w:rPr>
          <w:iCs/>
          <w:color w:val="333300"/>
          <w:sz w:val="24"/>
          <w:szCs w:val="24"/>
        </w:rPr>
        <w:t>Также могут быть рассмотрены работы, в которых отражены способы осуществления процессов художественного проектирования костюма, изделий из трикотажа, тканей для костюма и интерьера, изделий из кожи, меха, обуви, ювелирных изделий, рекламы; методы художественного проектирования с учетом производственных факторов; методы оптимизации процессов художественного проектирования на основе различных методов; принципы художественного оформления изделий с учетом современных технологий</w:t>
      </w:r>
      <w:proofErr w:type="gramEnd"/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4.2</w:t>
      </w:r>
      <w:r w:rsidRPr="00C80386">
        <w:rPr>
          <w:snapToGrid w:val="0"/>
          <w:sz w:val="28"/>
        </w:rPr>
        <w:t xml:space="preserve">    (4</w:t>
      </w:r>
      <w:r w:rsidRPr="00C80386">
        <w:rPr>
          <w:snapToGrid w:val="0"/>
          <w:sz w:val="28"/>
          <w:lang w:val="en-US"/>
        </w:rPr>
        <w:t>J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 xml:space="preserve">Мода и дизайн   (коллекции/количество авторов – 1 и более) 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iCs/>
          <w:color w:val="333300"/>
          <w:sz w:val="24"/>
          <w:szCs w:val="24"/>
        </w:rPr>
        <w:t xml:space="preserve">Секция работает под девизом – «Представь космос живым». В работах необходимо отразить космические мотивы в современном костюме, декоративно-прикладном искусстве и дизайне. </w:t>
      </w:r>
      <w:proofErr w:type="gramStart"/>
      <w:r w:rsidRPr="00C80386">
        <w:rPr>
          <w:iCs/>
          <w:color w:val="333300"/>
          <w:sz w:val="24"/>
          <w:szCs w:val="24"/>
        </w:rPr>
        <w:t>Также могут быть рассмотрены работы, в которых отражены способы осуществления процессов художественного проектирования костюма, изделий из трикотажа, тканей для костюма и интерьера, изделий из кожи, меха, обуви, ювелирных изделий, рекламы; методы художественного проектирования с учетом производственных факторов; методы оптимизации процессов художественного проектирования на основе различных методов; принципы художественного оформления изделий с учетом современных технологий</w:t>
      </w:r>
      <w:proofErr w:type="gramEnd"/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4.3  (4</w:t>
      </w:r>
      <w:r w:rsidRPr="00C80386">
        <w:rPr>
          <w:snapToGrid w:val="0"/>
          <w:color w:val="0000FF"/>
          <w:sz w:val="28"/>
          <w:lang w:val="en-US"/>
        </w:rPr>
        <w:t>J</w:t>
      </w:r>
      <w:r w:rsidRPr="00C80386">
        <w:rPr>
          <w:snapToGrid w:val="0"/>
          <w:color w:val="0000FF"/>
          <w:sz w:val="28"/>
        </w:rPr>
        <w:t>)</w:t>
      </w:r>
      <w:r w:rsidRPr="00C80386">
        <w:rPr>
          <w:snapToGrid w:val="0"/>
          <w:sz w:val="28"/>
        </w:rPr>
        <w:t xml:space="preserve"> </w:t>
      </w:r>
      <w:r w:rsidRPr="00C80386">
        <w:rPr>
          <w:snapToGrid w:val="0"/>
          <w:sz w:val="28"/>
          <w:u w:val="single"/>
        </w:rPr>
        <w:t>Прикладное искусство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Художественное оформление текстильных изделий. Орнаментация текстильных изделий. Новые </w:t>
      </w:r>
      <w:r w:rsidRPr="00C80386">
        <w:rPr>
          <w:snapToGrid w:val="0"/>
          <w:sz w:val="24"/>
          <w:szCs w:val="24"/>
        </w:rPr>
        <w:lastRenderedPageBreak/>
        <w:t>технологии и материалы. Использование отходов производства.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color w:val="333300"/>
          <w:sz w:val="24"/>
          <w:szCs w:val="24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4.4</w:t>
      </w:r>
      <w:r w:rsidRPr="00C80386">
        <w:rPr>
          <w:snapToGrid w:val="0"/>
          <w:sz w:val="28"/>
        </w:rPr>
        <w:t xml:space="preserve">    </w:t>
      </w:r>
      <w:r w:rsidRPr="00C80386">
        <w:rPr>
          <w:bCs/>
          <w:color w:val="333300"/>
          <w:sz w:val="28"/>
          <w:szCs w:val="28"/>
          <w:u w:val="single"/>
        </w:rPr>
        <w:t>Дизайн</w:t>
      </w:r>
      <w:r w:rsidRPr="00C80386">
        <w:rPr>
          <w:color w:val="333300"/>
          <w:sz w:val="24"/>
          <w:szCs w:val="24"/>
        </w:rPr>
        <w:t xml:space="preserve">    (4</w:t>
      </w:r>
      <w:r w:rsidRPr="00C80386">
        <w:rPr>
          <w:color w:val="333300"/>
          <w:sz w:val="24"/>
          <w:szCs w:val="24"/>
          <w:lang w:val="en-US"/>
        </w:rPr>
        <w:t>O</w:t>
      </w:r>
      <w:r w:rsidRPr="00C80386">
        <w:rPr>
          <w:color w:val="333300"/>
          <w:sz w:val="24"/>
          <w:szCs w:val="24"/>
        </w:rPr>
        <w:t>)   /Базовая организация: Национальный исследовательский университет "Высшая школа экономики"/  (</w:t>
      </w:r>
      <w:proofErr w:type="spellStart"/>
      <w:r w:rsidRPr="00C80386">
        <w:rPr>
          <w:color w:val="333300"/>
          <w:sz w:val="24"/>
          <w:szCs w:val="24"/>
        </w:rPr>
        <w:t>ЮУрГУ</w:t>
      </w:r>
      <w:proofErr w:type="spellEnd"/>
      <w:r w:rsidRPr="00C80386">
        <w:rPr>
          <w:color w:val="333300"/>
          <w:sz w:val="24"/>
          <w:szCs w:val="24"/>
        </w:rPr>
        <w:t xml:space="preserve">)   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proofErr w:type="gramStart"/>
      <w:r w:rsidRPr="00C80386">
        <w:rPr>
          <w:iCs/>
          <w:color w:val="333300"/>
          <w:sz w:val="24"/>
          <w:szCs w:val="24"/>
        </w:rPr>
        <w:t xml:space="preserve">Дизайн-проекты, выполненные в областях графического дизайна (фирменный стиль, промышленная графика и упаковка, плакат, открытка, календарь, дизайн газет, журналов, книг, фотография); веб-дизайна (дизайн сайтов, мобильных приложений, компьютерных игр); дизайна кино (анимация, спецэффекты, </w:t>
      </w:r>
      <w:proofErr w:type="spellStart"/>
      <w:r w:rsidRPr="00C80386">
        <w:rPr>
          <w:iCs/>
          <w:color w:val="333300"/>
          <w:sz w:val="24"/>
          <w:szCs w:val="24"/>
        </w:rPr>
        <w:t>моушн</w:t>
      </w:r>
      <w:proofErr w:type="spellEnd"/>
      <w:r w:rsidRPr="00C80386">
        <w:rPr>
          <w:iCs/>
          <w:color w:val="333300"/>
          <w:sz w:val="24"/>
          <w:szCs w:val="24"/>
        </w:rPr>
        <w:t xml:space="preserve">-дизайн); дизайна среды (интерьер и его декорирование (витраж, </w:t>
      </w:r>
      <w:proofErr w:type="spellStart"/>
      <w:r w:rsidRPr="00C80386">
        <w:rPr>
          <w:iCs/>
          <w:color w:val="333300"/>
          <w:sz w:val="24"/>
          <w:szCs w:val="24"/>
        </w:rPr>
        <w:t>декупаж</w:t>
      </w:r>
      <w:proofErr w:type="spellEnd"/>
      <w:r w:rsidRPr="00C80386">
        <w:rPr>
          <w:iCs/>
          <w:color w:val="333300"/>
          <w:sz w:val="24"/>
          <w:szCs w:val="24"/>
        </w:rPr>
        <w:t>, роспись изделий, фреска), экстерьер (фасады, витрины), ландшафтный дизайн);</w:t>
      </w:r>
      <w:proofErr w:type="gramEnd"/>
      <w:r w:rsidRPr="00C80386">
        <w:rPr>
          <w:iCs/>
          <w:color w:val="333300"/>
          <w:sz w:val="24"/>
          <w:szCs w:val="24"/>
        </w:rPr>
        <w:t xml:space="preserve"> дизайна костюма (</w:t>
      </w:r>
      <w:proofErr w:type="spellStart"/>
      <w:r w:rsidRPr="00C80386">
        <w:rPr>
          <w:iCs/>
          <w:color w:val="333300"/>
          <w:sz w:val="24"/>
          <w:szCs w:val="24"/>
        </w:rPr>
        <w:t>fashion</w:t>
      </w:r>
      <w:proofErr w:type="spellEnd"/>
      <w:r w:rsidRPr="00C80386">
        <w:rPr>
          <w:iCs/>
          <w:color w:val="333300"/>
          <w:sz w:val="24"/>
          <w:szCs w:val="24"/>
        </w:rPr>
        <w:t xml:space="preserve">-дизайн, одежда класса прет-а-порте, единичные ансамбли одежды, головные уборы и аксессуары, сценический костюм, униформа, экипировка и </w:t>
      </w:r>
      <w:proofErr w:type="gramStart"/>
      <w:r w:rsidRPr="00C80386">
        <w:rPr>
          <w:iCs/>
          <w:color w:val="333300"/>
          <w:sz w:val="24"/>
          <w:szCs w:val="24"/>
        </w:rPr>
        <w:t>спец-одежда</w:t>
      </w:r>
      <w:proofErr w:type="gramEnd"/>
      <w:r w:rsidRPr="00C80386">
        <w:rPr>
          <w:iCs/>
          <w:color w:val="333300"/>
          <w:sz w:val="24"/>
          <w:szCs w:val="24"/>
        </w:rPr>
        <w:t>); промышленного дизайна (промышленное оборудование, оборудование интерьеров (мебель, светильники и т.д.), средства транспорта и др.)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szCs w:val="28"/>
        </w:rPr>
      </w:pP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gramEnd"/>
      <w:r w:rsidRPr="00C80386">
        <w:rPr>
          <w:b/>
          <w:snapToGrid w:val="0"/>
          <w:color w:val="800000"/>
          <w:sz w:val="28"/>
        </w:rPr>
        <w:t xml:space="preserve"> о з и у м  5     </w:t>
      </w:r>
      <w:r w:rsidRPr="00C80386">
        <w:rPr>
          <w:snapToGrid w:val="0"/>
          <w:color w:val="800000"/>
          <w:sz w:val="28"/>
        </w:rPr>
        <w:t>конкурс  исследователей  «Творческие работы»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 w:firstLine="2694"/>
        <w:rPr>
          <w:b/>
          <w:i/>
          <w:snapToGrid w:val="0"/>
          <w:color w:val="800000"/>
          <w:sz w:val="28"/>
        </w:rPr>
      </w:pPr>
      <w:r w:rsidRPr="00C80386">
        <w:rPr>
          <w:snapToGrid w:val="0"/>
          <w:color w:val="800000"/>
          <w:sz w:val="28"/>
        </w:rPr>
        <w:t>/</w:t>
      </w:r>
      <w:r w:rsidRPr="00C80386">
        <w:rPr>
          <w:b/>
          <w:i/>
          <w:snapToGrid w:val="0"/>
          <w:color w:val="800000"/>
          <w:sz w:val="28"/>
        </w:rPr>
        <w:t>Социально-экономические и гуманитарные  науки/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color w:val="0000FF"/>
          <w:sz w:val="28"/>
          <w:szCs w:val="28"/>
          <w:u w:val="single"/>
        </w:rPr>
        <w:t>Секция</w:t>
      </w:r>
      <w:r w:rsidRPr="00C80386">
        <w:rPr>
          <w:color w:val="0000FF"/>
          <w:sz w:val="28"/>
          <w:szCs w:val="28"/>
          <w:u w:val="single"/>
        </w:rPr>
        <w:t xml:space="preserve"> </w:t>
      </w:r>
      <w:r w:rsidRPr="00C80386">
        <w:rPr>
          <w:color w:val="0000FF"/>
          <w:sz w:val="28"/>
          <w:szCs w:val="28"/>
        </w:rPr>
        <w:t>5.</w:t>
      </w:r>
      <w:r w:rsidRPr="00C80386">
        <w:rPr>
          <w:color w:val="0070C0"/>
          <w:sz w:val="28"/>
          <w:szCs w:val="28"/>
        </w:rPr>
        <w:t>1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color w:val="800000"/>
          <w:sz w:val="28"/>
        </w:rPr>
        <w:t>(4</w:t>
      </w:r>
      <w:r w:rsidRPr="00C80386">
        <w:rPr>
          <w:snapToGrid w:val="0"/>
          <w:color w:val="800000"/>
          <w:sz w:val="28"/>
          <w:lang w:val="en-US"/>
        </w:rPr>
        <w:t>H</w:t>
      </w:r>
      <w:r w:rsidRPr="00C80386">
        <w:rPr>
          <w:snapToGrid w:val="0"/>
          <w:color w:val="800000"/>
          <w:sz w:val="28"/>
        </w:rPr>
        <w:t xml:space="preserve">)  </w:t>
      </w:r>
      <w:r w:rsidRPr="00C80386">
        <w:rPr>
          <w:snapToGrid w:val="0"/>
          <w:sz w:val="28"/>
        </w:rPr>
        <w:t xml:space="preserve"> </w:t>
      </w:r>
      <w:r w:rsidRPr="00C80386">
        <w:rPr>
          <w:snapToGrid w:val="0"/>
          <w:sz w:val="28"/>
          <w:szCs w:val="28"/>
          <w:u w:val="single"/>
        </w:rPr>
        <w:t>Инженерный  бизнес  и менеджмент</w:t>
      </w:r>
      <w:r w:rsidRPr="00C80386">
        <w:rPr>
          <w:snapToGrid w:val="0"/>
          <w:sz w:val="28"/>
          <w:szCs w:val="28"/>
        </w:rPr>
        <w:t xml:space="preserve">   (</w:t>
      </w:r>
      <w:proofErr w:type="spellStart"/>
      <w:r w:rsidRPr="00C80386">
        <w:rPr>
          <w:snapToGrid w:val="0"/>
          <w:sz w:val="28"/>
          <w:szCs w:val="28"/>
        </w:rPr>
        <w:t>ЮУрГУ</w:t>
      </w:r>
      <w:proofErr w:type="spellEnd"/>
      <w:r w:rsidRPr="00C80386">
        <w:rPr>
          <w:snapToGrid w:val="0"/>
          <w:sz w:val="28"/>
          <w:szCs w:val="28"/>
        </w:rPr>
        <w:t>)</w:t>
      </w:r>
      <w:r w:rsidRPr="00C80386">
        <w:rPr>
          <w:snapToGrid w:val="0"/>
          <w:sz w:val="28"/>
        </w:rPr>
        <w:t xml:space="preserve"> 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Оценка эффективности деятельности предприятий и  различных сфер его деятельности.  Влияние внешней и внутренней среды предприятия на эффективность его работы. Организация производства продукции. Маркетинговые исследования; организация поставок ресурсов (логистика). Управление персоналом; применение различных программных продуктов для управления предприятием. Взаимодействие предприятия с банками. Методы расчета себестоимости, ценообразование на предприятии; влияние государства на деятельность предприятия.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5.2</w:t>
      </w:r>
      <w:r w:rsidRPr="00C80386">
        <w:rPr>
          <w:snapToGrid w:val="0"/>
          <w:sz w:val="28"/>
        </w:rPr>
        <w:t xml:space="preserve">     </w:t>
      </w:r>
      <w:r w:rsidRPr="00C80386">
        <w:rPr>
          <w:snapToGrid w:val="0"/>
          <w:sz w:val="28"/>
          <w:u w:val="single"/>
        </w:rPr>
        <w:t>Психология индивидуума и общества</w:t>
      </w:r>
      <w:r w:rsidRPr="00C80386">
        <w:rPr>
          <w:snapToGrid w:val="0"/>
          <w:sz w:val="28"/>
        </w:rPr>
        <w:t xml:space="preserve">    (</w:t>
      </w:r>
      <w:proofErr w:type="spellStart"/>
      <w:r w:rsidRPr="00C80386">
        <w:rPr>
          <w:snapToGrid w:val="0"/>
          <w:sz w:val="28"/>
        </w:rPr>
        <w:t>ЮУрГУ</w:t>
      </w:r>
      <w:proofErr w:type="spellEnd"/>
      <w:r w:rsidRPr="00C80386">
        <w:rPr>
          <w:snapToGrid w:val="0"/>
          <w:sz w:val="28"/>
        </w:rPr>
        <w:t>)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Роль психологии в самоопределении личности. </w:t>
      </w:r>
      <w:proofErr w:type="gramStart"/>
      <w:r w:rsidRPr="00C80386">
        <w:rPr>
          <w:snapToGrid w:val="0"/>
          <w:sz w:val="24"/>
          <w:szCs w:val="24"/>
        </w:rPr>
        <w:t>Интеллектуальный потенциал молодежи как ресурс развития современной цивилизации; место культуры и образования в построении шкалы ценностей современной молодежи; современные особенности перехода от среднего к высшему образованию; психологические аспекты взаимодействия поколений; интеллектуальный потенциал личности как фактор ее самореализации; самосознание и самооценка молодого человека; молодой человек в информационном пространстве; здоровье как ценность и условие самореализации.</w:t>
      </w:r>
      <w:proofErr w:type="gramEnd"/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5.</w:t>
      </w:r>
      <w:r w:rsidRPr="00C80386">
        <w:rPr>
          <w:snapToGrid w:val="0"/>
          <w:sz w:val="28"/>
        </w:rPr>
        <w:t xml:space="preserve">3   </w:t>
      </w:r>
      <w:r w:rsidRPr="00C80386">
        <w:rPr>
          <w:snapToGrid w:val="0"/>
          <w:color w:val="800000"/>
          <w:sz w:val="28"/>
        </w:rPr>
        <w:t>(4</w:t>
      </w:r>
      <w:r w:rsidRPr="00C80386">
        <w:rPr>
          <w:snapToGrid w:val="0"/>
          <w:color w:val="800000"/>
          <w:sz w:val="28"/>
          <w:lang w:val="en-US"/>
        </w:rPr>
        <w:t>D</w:t>
      </w:r>
      <w:r w:rsidRPr="00C80386">
        <w:rPr>
          <w:snapToGrid w:val="0"/>
          <w:color w:val="800000"/>
          <w:sz w:val="28"/>
        </w:rPr>
        <w:t>)</w:t>
      </w:r>
      <w:r w:rsidRPr="00C80386">
        <w:rPr>
          <w:snapToGrid w:val="0"/>
          <w:sz w:val="28"/>
        </w:rPr>
        <w:t xml:space="preserve">     </w:t>
      </w:r>
      <w:r w:rsidRPr="00C80386">
        <w:rPr>
          <w:snapToGrid w:val="0"/>
          <w:sz w:val="28"/>
          <w:u w:val="single"/>
        </w:rPr>
        <w:t>Литературоведение</w:t>
      </w:r>
      <w:r w:rsidRPr="00C80386">
        <w:rPr>
          <w:snapToGrid w:val="0"/>
          <w:sz w:val="28"/>
        </w:rPr>
        <w:t xml:space="preserve">            (</w:t>
      </w:r>
      <w:proofErr w:type="spellStart"/>
      <w:r w:rsidRPr="00C80386">
        <w:rPr>
          <w:snapToGrid w:val="0"/>
          <w:sz w:val="28"/>
        </w:rPr>
        <w:t>ЧелГУ</w:t>
      </w:r>
      <w:proofErr w:type="spellEnd"/>
      <w:r w:rsidRPr="00C80386">
        <w:rPr>
          <w:snapToGrid w:val="0"/>
          <w:sz w:val="28"/>
        </w:rPr>
        <w:t>)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Устное народное творчество. История древнерусской литературы. История русской литературы </w:t>
      </w:r>
      <w:r w:rsidRPr="00C80386">
        <w:rPr>
          <w:snapToGrid w:val="0"/>
          <w:sz w:val="24"/>
          <w:szCs w:val="24"/>
          <w:lang w:val="en-US"/>
        </w:rPr>
        <w:t>XVIII</w:t>
      </w:r>
      <w:r w:rsidRPr="00C80386">
        <w:rPr>
          <w:snapToGrid w:val="0"/>
          <w:sz w:val="24"/>
          <w:szCs w:val="24"/>
        </w:rPr>
        <w:t>-</w:t>
      </w:r>
      <w:r w:rsidRPr="00C80386">
        <w:rPr>
          <w:snapToGrid w:val="0"/>
          <w:sz w:val="24"/>
          <w:szCs w:val="24"/>
          <w:lang w:val="en-US"/>
        </w:rPr>
        <w:t>XX</w:t>
      </w:r>
      <w:r w:rsidRPr="00C80386">
        <w:rPr>
          <w:snapToGrid w:val="0"/>
          <w:sz w:val="24"/>
          <w:szCs w:val="24"/>
        </w:rPr>
        <w:t xml:space="preserve"> вв. (особенности развития литературного процесса, идейно-художественное своеобразие творчества отдельных писателей). История зарубежной литературы (история развития литературного процесса, идейно-художественное своеобразие творчества отдельных писателей). История критики. Теория литературы.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color w:val="0000FF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5.</w:t>
      </w:r>
      <w:r w:rsidRPr="00C80386">
        <w:rPr>
          <w:snapToGrid w:val="0"/>
          <w:color w:val="0070C0"/>
          <w:sz w:val="28"/>
        </w:rPr>
        <w:t>4</w:t>
      </w:r>
      <w:r w:rsidRPr="00C80386">
        <w:rPr>
          <w:snapToGrid w:val="0"/>
          <w:color w:val="0000FF"/>
          <w:sz w:val="28"/>
        </w:rPr>
        <w:t xml:space="preserve">    </w:t>
      </w:r>
      <w:r w:rsidRPr="00C80386">
        <w:rPr>
          <w:snapToGrid w:val="0"/>
          <w:color w:val="800000"/>
          <w:sz w:val="28"/>
        </w:rPr>
        <w:t>(4</w:t>
      </w:r>
      <w:r w:rsidRPr="00C80386">
        <w:rPr>
          <w:snapToGrid w:val="0"/>
          <w:color w:val="800000"/>
          <w:sz w:val="28"/>
          <w:lang w:val="en-US"/>
        </w:rPr>
        <w:t>G</w:t>
      </w:r>
      <w:r w:rsidRPr="00C80386">
        <w:rPr>
          <w:snapToGrid w:val="0"/>
          <w:color w:val="800000"/>
          <w:sz w:val="28"/>
        </w:rPr>
        <w:t>)</w:t>
      </w:r>
      <w:r w:rsidRPr="00C80386">
        <w:rPr>
          <w:snapToGrid w:val="0"/>
          <w:sz w:val="28"/>
        </w:rPr>
        <w:t xml:space="preserve">    </w:t>
      </w:r>
      <w:r w:rsidRPr="00C80386">
        <w:rPr>
          <w:snapToGrid w:val="0"/>
          <w:sz w:val="28"/>
          <w:u w:val="single"/>
        </w:rPr>
        <w:t>История</w:t>
      </w:r>
      <w:r w:rsidRPr="00C80386">
        <w:rPr>
          <w:snapToGrid w:val="0"/>
          <w:sz w:val="28"/>
        </w:rPr>
        <w:t xml:space="preserve">, </w:t>
      </w:r>
      <w:r w:rsidRPr="00C80386">
        <w:rPr>
          <w:snapToGrid w:val="0"/>
          <w:color w:val="FF0000"/>
          <w:sz w:val="28"/>
        </w:rPr>
        <w:t xml:space="preserve"> </w:t>
      </w:r>
      <w:r w:rsidRPr="00C80386">
        <w:rPr>
          <w:snapToGrid w:val="0"/>
          <w:sz w:val="28"/>
          <w:u w:val="single"/>
        </w:rPr>
        <w:t>этнология</w:t>
      </w:r>
      <w:r w:rsidRPr="00C80386">
        <w:rPr>
          <w:snapToGrid w:val="0"/>
          <w:sz w:val="28"/>
        </w:rPr>
        <w:t xml:space="preserve">       (</w:t>
      </w:r>
      <w:proofErr w:type="spellStart"/>
      <w:r w:rsidRPr="00C80386">
        <w:rPr>
          <w:snapToGrid w:val="0"/>
          <w:sz w:val="28"/>
        </w:rPr>
        <w:t>ЧелГУ</w:t>
      </w:r>
      <w:proofErr w:type="spellEnd"/>
      <w:r w:rsidRPr="00C80386">
        <w:rPr>
          <w:snapToGrid w:val="0"/>
          <w:sz w:val="28"/>
        </w:rPr>
        <w:t>)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История России с древнейших времен до конца </w:t>
      </w:r>
      <w:r w:rsidRPr="00C80386">
        <w:rPr>
          <w:snapToGrid w:val="0"/>
          <w:sz w:val="24"/>
          <w:szCs w:val="24"/>
          <w:lang w:val="en-US"/>
        </w:rPr>
        <w:t>XX</w:t>
      </w:r>
      <w:r w:rsidRPr="00C80386">
        <w:rPr>
          <w:snapToGrid w:val="0"/>
          <w:sz w:val="24"/>
          <w:szCs w:val="24"/>
        </w:rPr>
        <w:t xml:space="preserve"> века (в том числе, Русь до принятия Христианства). История края (в целом или отдельные сюжеты). История различных учреждений, организаций, предприятий, учебных заведений и пр. края. Государственно-политическая система. Социально-экономическое развитие. Реформы и реформаторы. Идеология. Культурная жизнь. Интеллигенция и власть. Национальная политика и национальные отношения. Государство и церковь. История российского парламента, партий, общественных движений.  История войн. Внешняя политика. Россия и страны ближнего и дальнего зарубежья.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Этнология, этнография, антропология. Этногенез, этнокультурный облик народов мира, современные этнические процессы. Этническая история народов, проживающих в данном регионе. Происхождение народов, культура, хозяйство, быт, сознание и самосознание народов. Межэтнические (межнациональные) взаимодействия, интеграция и конфликты.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Археология края в контексте истории и этнологии (конкретные изыскания и находки).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lastRenderedPageBreak/>
        <w:t>Секция</w:t>
      </w:r>
      <w:r w:rsidRPr="00C80386">
        <w:rPr>
          <w:snapToGrid w:val="0"/>
          <w:color w:val="0000FF"/>
          <w:sz w:val="28"/>
        </w:rPr>
        <w:t xml:space="preserve"> 5.5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color w:val="800000"/>
          <w:sz w:val="28"/>
        </w:rPr>
        <w:t>(4</w:t>
      </w:r>
      <w:r w:rsidRPr="00C80386">
        <w:rPr>
          <w:snapToGrid w:val="0"/>
          <w:color w:val="800000"/>
          <w:sz w:val="28"/>
          <w:lang w:val="en-US"/>
        </w:rPr>
        <w:t>E</w:t>
      </w:r>
      <w:r w:rsidRPr="00C80386">
        <w:rPr>
          <w:snapToGrid w:val="0"/>
          <w:color w:val="800000"/>
          <w:sz w:val="28"/>
        </w:rPr>
        <w:t>)</w:t>
      </w:r>
      <w:r w:rsidRPr="00C80386">
        <w:rPr>
          <w:snapToGrid w:val="0"/>
          <w:sz w:val="28"/>
        </w:rPr>
        <w:t xml:space="preserve">     </w:t>
      </w:r>
      <w:r w:rsidRPr="00C80386">
        <w:rPr>
          <w:snapToGrid w:val="0"/>
          <w:sz w:val="28"/>
          <w:u w:val="single"/>
        </w:rPr>
        <w:t xml:space="preserve">Языкознание </w:t>
      </w:r>
      <w:r w:rsidRPr="00C80386">
        <w:rPr>
          <w:snapToGrid w:val="0"/>
          <w:sz w:val="28"/>
        </w:rPr>
        <w:t xml:space="preserve">   (</w:t>
      </w:r>
      <w:proofErr w:type="spellStart"/>
      <w:r w:rsidRPr="00C80386">
        <w:rPr>
          <w:snapToGrid w:val="0"/>
          <w:sz w:val="28"/>
        </w:rPr>
        <w:t>ЧелГУ</w:t>
      </w:r>
      <w:proofErr w:type="spellEnd"/>
      <w:r w:rsidRPr="00C80386">
        <w:rPr>
          <w:snapToGrid w:val="0"/>
          <w:sz w:val="28"/>
        </w:rPr>
        <w:t>)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Общее понятие языкознания. Происхождение языка. История русского языка. Диалектология русского языка. Языковая система и языковая норма. Фонетика. Лексикология. Лексикография. </w:t>
      </w:r>
      <w:proofErr w:type="spellStart"/>
      <w:r w:rsidRPr="00C80386">
        <w:rPr>
          <w:snapToGrid w:val="0"/>
          <w:sz w:val="24"/>
          <w:szCs w:val="24"/>
        </w:rPr>
        <w:t>Морфемика</w:t>
      </w:r>
      <w:proofErr w:type="spellEnd"/>
      <w:r w:rsidRPr="00C80386">
        <w:rPr>
          <w:snapToGrid w:val="0"/>
          <w:sz w:val="24"/>
          <w:szCs w:val="24"/>
        </w:rPr>
        <w:t xml:space="preserve"> и словообразование. Морфология. Синтаксис. Графика. Орфография, Стилистика.</w:t>
      </w:r>
    </w:p>
    <w:p w:rsidR="00833392" w:rsidRPr="00C80386" w:rsidRDefault="00833392" w:rsidP="00833392">
      <w:pPr>
        <w:pStyle w:val="4"/>
        <w:tabs>
          <w:tab w:val="left" w:pos="0"/>
        </w:tabs>
        <w:ind w:right="-88"/>
      </w:pPr>
      <w:r w:rsidRPr="00C80386">
        <w:rPr>
          <w:i/>
          <w:iCs/>
          <w:color w:val="0000FF"/>
          <w:u w:val="single"/>
        </w:rPr>
        <w:t xml:space="preserve">Секция </w:t>
      </w:r>
      <w:r w:rsidRPr="00C80386">
        <w:rPr>
          <w:color w:val="0000FF"/>
        </w:rPr>
        <w:t>5.6</w:t>
      </w:r>
      <w:r w:rsidRPr="00C80386">
        <w:t xml:space="preserve">   </w:t>
      </w:r>
      <w:r w:rsidRPr="00C80386">
        <w:rPr>
          <w:color w:val="800000"/>
        </w:rPr>
        <w:t>(4С)</w:t>
      </w:r>
      <w:r w:rsidRPr="00C80386">
        <w:t xml:space="preserve">  </w:t>
      </w:r>
      <w:r w:rsidRPr="00C80386">
        <w:rPr>
          <w:u w:val="single"/>
        </w:rPr>
        <w:t>Социология</w:t>
      </w:r>
      <w:r w:rsidRPr="00C80386">
        <w:t xml:space="preserve">   (</w:t>
      </w:r>
      <w:proofErr w:type="spellStart"/>
      <w:r w:rsidRPr="00C80386">
        <w:t>ЧелГУ</w:t>
      </w:r>
      <w:proofErr w:type="spellEnd"/>
      <w:r w:rsidRPr="00C80386">
        <w:t>)</w:t>
      </w:r>
    </w:p>
    <w:p w:rsidR="00833392" w:rsidRPr="00C80386" w:rsidRDefault="00833392" w:rsidP="00833392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Теория и практика социологических процессов через психологию и культурологию. Социология управления и экономическая социология (проблемы изучения поведения потребителей и организационных изменений). Социология коммуникации (формирование имиджа политических деятелей и управление модой). Социология политики и международных отношений (политическое финансирование выборных компаний, включительно зарубежных). Социология семьи и анализ семей современной российской элиты. Социология образования и социальных проблем молодежи. Перемещение (миграция) населения в пределах СНГ.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5.7</w:t>
      </w:r>
      <w:r w:rsidRPr="00C80386">
        <w:rPr>
          <w:snapToGrid w:val="0"/>
          <w:sz w:val="28"/>
        </w:rPr>
        <w:t xml:space="preserve">     </w:t>
      </w:r>
      <w:r w:rsidRPr="00C80386">
        <w:rPr>
          <w:snapToGrid w:val="0"/>
          <w:sz w:val="28"/>
          <w:u w:val="single"/>
        </w:rPr>
        <w:t>Культурология</w:t>
      </w:r>
      <w:r w:rsidRPr="00C80386">
        <w:rPr>
          <w:snapToGrid w:val="0"/>
          <w:sz w:val="28"/>
        </w:rPr>
        <w:t xml:space="preserve">     (ЧГАКИ)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Теория культуры. Культура России на рубеже тысячелетий: традиции и новации, Идеалы, символы, ценности и их роль в культуре. Наука религия, искусство и их роль в формировании картины мира. Культура и цивилизация. Новые модели межкультурной коммуникации. История культуры, кризисные явления, перспективы культуры, динамика культурных процессов.</w:t>
      </w:r>
    </w:p>
    <w:p w:rsidR="00833392" w:rsidRPr="00C80386" w:rsidRDefault="00833392" w:rsidP="00833392">
      <w:pPr>
        <w:widowControl w:val="0"/>
        <w:tabs>
          <w:tab w:val="left" w:pos="0"/>
          <w:tab w:val="left" w:pos="993"/>
        </w:tabs>
        <w:ind w:right="-88"/>
        <w:jc w:val="both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5.8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color w:val="800000"/>
          <w:sz w:val="28"/>
        </w:rPr>
        <w:t>(4</w:t>
      </w:r>
      <w:r w:rsidRPr="00C80386">
        <w:rPr>
          <w:snapToGrid w:val="0"/>
          <w:color w:val="800000"/>
          <w:sz w:val="28"/>
          <w:lang w:val="en-US"/>
        </w:rPr>
        <w:t>I</w:t>
      </w:r>
      <w:r w:rsidRPr="00C80386">
        <w:rPr>
          <w:snapToGrid w:val="0"/>
          <w:color w:val="800000"/>
          <w:sz w:val="28"/>
        </w:rPr>
        <w:t>)</w:t>
      </w:r>
      <w:r w:rsidRPr="00C80386">
        <w:rPr>
          <w:snapToGrid w:val="0"/>
          <w:sz w:val="28"/>
        </w:rPr>
        <w:t xml:space="preserve">  </w:t>
      </w:r>
      <w:r w:rsidRPr="00C80386">
        <w:rPr>
          <w:snapToGrid w:val="0"/>
          <w:sz w:val="28"/>
          <w:u w:val="single"/>
        </w:rPr>
        <w:t xml:space="preserve">Конституция и юриспруденция РФ </w:t>
      </w:r>
      <w:r w:rsidRPr="00C80386">
        <w:rPr>
          <w:snapToGrid w:val="0"/>
          <w:sz w:val="28"/>
        </w:rPr>
        <w:t xml:space="preserve">   (</w:t>
      </w:r>
      <w:proofErr w:type="spellStart"/>
      <w:r w:rsidRPr="00C80386">
        <w:rPr>
          <w:snapToGrid w:val="0"/>
          <w:sz w:val="28"/>
        </w:rPr>
        <w:t>ЮУрГУ</w:t>
      </w:r>
      <w:proofErr w:type="spellEnd"/>
      <w:r w:rsidRPr="00C80386">
        <w:rPr>
          <w:snapToGrid w:val="0"/>
          <w:sz w:val="28"/>
        </w:rPr>
        <w:t>)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b/>
          <w:snapToGrid w:val="0"/>
          <w:color w:val="800000"/>
          <w:sz w:val="28"/>
        </w:rPr>
      </w:pPr>
      <w:r w:rsidRPr="00C80386">
        <w:rPr>
          <w:snapToGrid w:val="0"/>
          <w:sz w:val="24"/>
          <w:szCs w:val="24"/>
        </w:rPr>
        <w:t xml:space="preserve">Основы конституционного строя. Права и свободы человека и гражданина. Федеральное устройство. Президент РФ. Федеральное Собрание РФ.  Правительство РФ. Судебная власть. Местное самоуправление. Конституционные поправки. Теория права. Правовые способы охраны и защиты интересов физических и юридических лиц.  Правовое регулирование научно-технической деятельности, правовая охрана результатов научно-технической деятельности. 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b/>
          <w:snapToGrid w:val="0"/>
          <w:color w:val="800000"/>
          <w:sz w:val="28"/>
        </w:rPr>
      </w:pP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gramEnd"/>
      <w:r w:rsidRPr="00C80386">
        <w:rPr>
          <w:b/>
          <w:snapToGrid w:val="0"/>
          <w:color w:val="800000"/>
          <w:sz w:val="28"/>
        </w:rPr>
        <w:t xml:space="preserve"> о з и у м 6</w:t>
      </w:r>
      <w:r w:rsidRPr="00C80386">
        <w:rPr>
          <w:snapToGrid w:val="0"/>
          <w:color w:val="800000"/>
          <w:sz w:val="28"/>
        </w:rPr>
        <w:t xml:space="preserve">      Конкурс рационализаторов «Полезная модель» 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b/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6.</w:t>
      </w:r>
      <w:r w:rsidRPr="00C80386">
        <w:rPr>
          <w:snapToGrid w:val="0"/>
          <w:color w:val="0070C0"/>
          <w:sz w:val="28"/>
        </w:rPr>
        <w:t>1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Рационализаторское предложение</w:t>
      </w:r>
      <w:r w:rsidRPr="00C80386">
        <w:rPr>
          <w:snapToGrid w:val="0"/>
          <w:sz w:val="28"/>
        </w:rPr>
        <w:t xml:space="preserve">  (Чел. институт путей сообщения)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snapToGrid w:val="0"/>
          <w:sz w:val="28"/>
        </w:rPr>
        <w:t xml:space="preserve">Технические приборы и устройства, конструкции, приспособления </w:t>
      </w:r>
    </w:p>
    <w:p w:rsidR="00833392" w:rsidRPr="00C80386" w:rsidRDefault="00833392" w:rsidP="00833392">
      <w:pPr>
        <w:widowControl w:val="0"/>
        <w:ind w:left="1418" w:right="-88" w:hanging="1418"/>
        <w:rPr>
          <w:snapToGrid w:val="0"/>
          <w:sz w:val="16"/>
          <w:szCs w:val="16"/>
        </w:rPr>
      </w:pP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b/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6.2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Полезная модель</w:t>
      </w:r>
      <w:r w:rsidRPr="00C80386">
        <w:rPr>
          <w:snapToGrid w:val="0"/>
          <w:sz w:val="28"/>
        </w:rPr>
        <w:t xml:space="preserve">  (Чел. институт путей сообщения)</w:t>
      </w:r>
    </w:p>
    <w:p w:rsidR="00833392" w:rsidRPr="00C80386" w:rsidRDefault="00833392" w:rsidP="00833392">
      <w:pPr>
        <w:widowControl w:val="0"/>
        <w:tabs>
          <w:tab w:val="left" w:pos="142"/>
        </w:tabs>
        <w:ind w:left="2835" w:right="-88" w:hanging="2835"/>
        <w:rPr>
          <w:snapToGrid w:val="0"/>
          <w:sz w:val="28"/>
        </w:rPr>
      </w:pPr>
      <w:r w:rsidRPr="00C80386">
        <w:rPr>
          <w:snapToGrid w:val="0"/>
          <w:sz w:val="28"/>
        </w:rPr>
        <w:t>Полезные модели, стенды, макеты, используемые в обучающем процессе.</w:t>
      </w:r>
    </w:p>
    <w:p w:rsidR="00833392" w:rsidRPr="00C80386" w:rsidRDefault="00833392" w:rsidP="00833392">
      <w:pPr>
        <w:widowControl w:val="0"/>
        <w:tabs>
          <w:tab w:val="left" w:pos="142"/>
        </w:tabs>
        <w:ind w:left="2835" w:right="-88" w:hanging="2835"/>
        <w:rPr>
          <w:snapToGrid w:val="0"/>
          <w:sz w:val="16"/>
          <w:szCs w:val="16"/>
        </w:rPr>
      </w:pP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6.3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Изобретения, промышленные образцы + конкурс «Умная игрушка»</w:t>
      </w:r>
      <w:r w:rsidRPr="00C80386">
        <w:rPr>
          <w:snapToGrid w:val="0"/>
          <w:sz w:val="28"/>
        </w:rPr>
        <w:t xml:space="preserve">  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b/>
          <w:snapToGrid w:val="0"/>
          <w:sz w:val="28"/>
        </w:rPr>
      </w:pPr>
      <w:r w:rsidRPr="00C80386">
        <w:rPr>
          <w:snapToGrid w:val="0"/>
          <w:sz w:val="28"/>
        </w:rPr>
        <w:t>(Чел. институт путей сообщения)</w:t>
      </w:r>
    </w:p>
    <w:p w:rsidR="00833392" w:rsidRPr="00C80386" w:rsidRDefault="00833392" w:rsidP="00833392">
      <w:pPr>
        <w:widowControl w:val="0"/>
        <w:tabs>
          <w:tab w:val="left" w:pos="142"/>
        </w:tabs>
        <w:ind w:right="-88"/>
        <w:jc w:val="both"/>
        <w:rPr>
          <w:snapToGrid w:val="0"/>
          <w:sz w:val="28"/>
        </w:rPr>
      </w:pPr>
      <w:r w:rsidRPr="00C80386">
        <w:rPr>
          <w:snapToGrid w:val="0"/>
          <w:sz w:val="28"/>
        </w:rPr>
        <w:t>Устройства, вещества, технологии, новые и промышленно применимые технические решения,  защищенные как интеллектуальная собственность. Художественно-конструкторские решения производства, определяющие внешний вид, защищенные как интеллектуальная собственность.</w:t>
      </w:r>
    </w:p>
    <w:p w:rsidR="00833392" w:rsidRPr="00C80386" w:rsidRDefault="00833392" w:rsidP="00833392">
      <w:pPr>
        <w:widowControl w:val="0"/>
        <w:tabs>
          <w:tab w:val="left" w:pos="142"/>
        </w:tabs>
        <w:ind w:left="2835" w:right="-88" w:hanging="2835"/>
        <w:rPr>
          <w:b/>
          <w:snapToGrid w:val="0"/>
          <w:color w:val="800000"/>
          <w:sz w:val="28"/>
        </w:rPr>
      </w:pPr>
    </w:p>
    <w:p w:rsidR="00833392" w:rsidRPr="00C80386" w:rsidRDefault="00833392" w:rsidP="00833392">
      <w:pPr>
        <w:widowControl w:val="0"/>
        <w:tabs>
          <w:tab w:val="left" w:pos="142"/>
        </w:tabs>
        <w:ind w:left="2835" w:right="-88" w:hanging="2835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gramEnd"/>
      <w:r w:rsidRPr="00C80386">
        <w:rPr>
          <w:b/>
          <w:snapToGrid w:val="0"/>
          <w:color w:val="800000"/>
          <w:sz w:val="28"/>
        </w:rPr>
        <w:t xml:space="preserve"> о з и у м  7</w:t>
      </w:r>
      <w:r w:rsidRPr="00C80386">
        <w:rPr>
          <w:snapToGrid w:val="0"/>
          <w:color w:val="800000"/>
          <w:sz w:val="28"/>
        </w:rPr>
        <w:t xml:space="preserve">      Конкурс изобретательных «Технология  творческого мышления» (ТТМ)</w:t>
      </w:r>
    </w:p>
    <w:p w:rsidR="00833392" w:rsidRPr="00C80386" w:rsidRDefault="00833392" w:rsidP="00833392">
      <w:pPr>
        <w:widowControl w:val="0"/>
        <w:tabs>
          <w:tab w:val="left" w:pos="142"/>
        </w:tabs>
        <w:ind w:left="2835" w:right="-88" w:hanging="2835"/>
        <w:rPr>
          <w:b/>
          <w:snapToGrid w:val="0"/>
          <w:color w:val="800000"/>
          <w:sz w:val="28"/>
          <w:szCs w:val="28"/>
        </w:rPr>
      </w:pPr>
    </w:p>
    <w:p w:rsidR="00833392" w:rsidRPr="00C80386" w:rsidRDefault="00833392" w:rsidP="00833392">
      <w:pPr>
        <w:widowControl w:val="0"/>
        <w:tabs>
          <w:tab w:val="left" w:pos="142"/>
        </w:tabs>
        <w:ind w:left="2835" w:right="-88" w:hanging="2835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gramEnd"/>
      <w:r w:rsidRPr="00C80386">
        <w:rPr>
          <w:b/>
          <w:snapToGrid w:val="0"/>
          <w:color w:val="800000"/>
          <w:sz w:val="28"/>
        </w:rPr>
        <w:t xml:space="preserve"> о з и у м  8</w:t>
      </w:r>
      <w:r w:rsidRPr="00C80386">
        <w:rPr>
          <w:snapToGrid w:val="0"/>
          <w:color w:val="800000"/>
          <w:sz w:val="28"/>
        </w:rPr>
        <w:t xml:space="preserve">      Конкурс интеллектуалов «Т</w:t>
      </w:r>
      <w:r>
        <w:rPr>
          <w:snapToGrid w:val="0"/>
          <w:color w:val="800000"/>
          <w:sz w:val="28"/>
        </w:rPr>
        <w:t>ехнология</w:t>
      </w:r>
      <w:r w:rsidRPr="00C80386">
        <w:rPr>
          <w:snapToGrid w:val="0"/>
          <w:color w:val="800000"/>
          <w:sz w:val="28"/>
        </w:rPr>
        <w:t xml:space="preserve"> развитой  памяти и логики» (ТРПЛ)</w:t>
      </w: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b/>
          <w:snapToGrid w:val="0"/>
          <w:color w:val="800000"/>
          <w:sz w:val="28"/>
          <w:szCs w:val="28"/>
        </w:rPr>
      </w:pPr>
    </w:p>
    <w:p w:rsidR="00833392" w:rsidRPr="00C80386" w:rsidRDefault="00833392" w:rsidP="00833392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gramEnd"/>
      <w:r w:rsidRPr="00C80386">
        <w:rPr>
          <w:b/>
          <w:snapToGrid w:val="0"/>
          <w:color w:val="800000"/>
          <w:sz w:val="28"/>
        </w:rPr>
        <w:t xml:space="preserve"> о з и у м  9</w:t>
      </w:r>
      <w:r w:rsidRPr="00C80386">
        <w:rPr>
          <w:snapToGrid w:val="0"/>
          <w:color w:val="800000"/>
          <w:sz w:val="28"/>
        </w:rPr>
        <w:t xml:space="preserve">      Конкурс </w:t>
      </w:r>
      <w:r w:rsidRPr="00C80386">
        <w:rPr>
          <w:color w:val="800000"/>
          <w:sz w:val="28"/>
        </w:rPr>
        <w:t>эрудитов-знатоков «Что? Где? Когда?» (ЧГК)</w:t>
      </w:r>
    </w:p>
    <w:p w:rsidR="00833392" w:rsidRPr="00C80386" w:rsidRDefault="00833392" w:rsidP="00833392">
      <w:pPr>
        <w:tabs>
          <w:tab w:val="left" w:pos="0"/>
        </w:tabs>
        <w:ind w:right="-88"/>
        <w:rPr>
          <w:b/>
          <w:snapToGrid w:val="0"/>
          <w:color w:val="800000"/>
          <w:sz w:val="28"/>
        </w:rPr>
      </w:pPr>
    </w:p>
    <w:p w:rsidR="00833392" w:rsidRPr="00C80386" w:rsidRDefault="00833392" w:rsidP="00833392">
      <w:pPr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gramEnd"/>
      <w:r w:rsidRPr="00C80386">
        <w:rPr>
          <w:b/>
          <w:snapToGrid w:val="0"/>
          <w:color w:val="800000"/>
          <w:sz w:val="28"/>
        </w:rPr>
        <w:t xml:space="preserve"> о з и у м 10</w:t>
      </w:r>
      <w:r w:rsidRPr="00C80386">
        <w:rPr>
          <w:snapToGrid w:val="0"/>
          <w:color w:val="800000"/>
          <w:sz w:val="28"/>
        </w:rPr>
        <w:t xml:space="preserve">     </w:t>
      </w:r>
      <w:r w:rsidRPr="00D46E71">
        <w:rPr>
          <w:snapToGrid w:val="0"/>
          <w:color w:val="800000"/>
          <w:sz w:val="28"/>
          <w:highlight w:val="yellow"/>
        </w:rPr>
        <w:t>Русский клавиатурный тренажер (РКТ)</w:t>
      </w:r>
      <w:r w:rsidRPr="00C80386">
        <w:rPr>
          <w:snapToGrid w:val="0"/>
          <w:color w:val="800000"/>
          <w:sz w:val="28"/>
        </w:rPr>
        <w:t xml:space="preserve">  </w:t>
      </w:r>
    </w:p>
    <w:p w:rsidR="00833392" w:rsidRPr="00C80386" w:rsidRDefault="00833392" w:rsidP="00833392">
      <w:pPr>
        <w:tabs>
          <w:tab w:val="left" w:pos="0"/>
        </w:tabs>
        <w:ind w:right="-88"/>
        <w:rPr>
          <w:sz w:val="28"/>
          <w:szCs w:val="28"/>
        </w:rPr>
      </w:pPr>
    </w:p>
    <w:p w:rsidR="00833392" w:rsidRPr="00C80386" w:rsidRDefault="00833392" w:rsidP="00833392">
      <w:pPr>
        <w:jc w:val="both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lastRenderedPageBreak/>
        <w:t xml:space="preserve">С и м </w:t>
      </w:r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gramEnd"/>
      <w:r w:rsidRPr="00C80386">
        <w:rPr>
          <w:b/>
          <w:snapToGrid w:val="0"/>
          <w:color w:val="800000"/>
          <w:sz w:val="28"/>
        </w:rPr>
        <w:t xml:space="preserve"> о з и у м 11</w:t>
      </w:r>
      <w:r w:rsidRPr="00C80386">
        <w:rPr>
          <w:snapToGrid w:val="0"/>
          <w:color w:val="800000"/>
          <w:sz w:val="28"/>
        </w:rPr>
        <w:t xml:space="preserve">     Мини-предметные  конкурсы (олимпиады)   </w:t>
      </w:r>
    </w:p>
    <w:p w:rsidR="00833392" w:rsidRPr="00C80386" w:rsidRDefault="00833392" w:rsidP="00833392">
      <w:pPr>
        <w:jc w:val="both"/>
      </w:pPr>
      <w:r w:rsidRPr="00C80386">
        <w:rPr>
          <w:snapToGrid w:val="0"/>
          <w:color w:val="800000"/>
          <w:sz w:val="28"/>
        </w:rPr>
        <w:t xml:space="preserve">                                       (по секциям  Форума)</w:t>
      </w:r>
    </w:p>
    <w:p w:rsidR="00833392" w:rsidRPr="00C80386" w:rsidRDefault="00833392" w:rsidP="00833392">
      <w:pPr>
        <w:jc w:val="both"/>
        <w:rPr>
          <w:sz w:val="28"/>
          <w:szCs w:val="28"/>
        </w:rPr>
      </w:pPr>
    </w:p>
    <w:p w:rsidR="00833392" w:rsidRPr="00C80386" w:rsidRDefault="00833392" w:rsidP="00833392">
      <w:pPr>
        <w:rPr>
          <w:color w:val="800000"/>
          <w:sz w:val="28"/>
          <w:szCs w:val="28"/>
          <w:u w:val="single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gramEnd"/>
      <w:r w:rsidRPr="00C80386">
        <w:rPr>
          <w:b/>
          <w:snapToGrid w:val="0"/>
          <w:color w:val="800000"/>
          <w:sz w:val="28"/>
        </w:rPr>
        <w:t xml:space="preserve"> о з и у м 12</w:t>
      </w:r>
      <w:r w:rsidRPr="00C80386">
        <w:rPr>
          <w:snapToGrid w:val="0"/>
          <w:color w:val="800000"/>
          <w:sz w:val="28"/>
        </w:rPr>
        <w:t xml:space="preserve">     </w:t>
      </w:r>
      <w:r w:rsidRPr="00C80386">
        <w:rPr>
          <w:color w:val="800000"/>
          <w:sz w:val="28"/>
          <w:szCs w:val="28"/>
        </w:rPr>
        <w:t>Конкурсы  начальной школы</w:t>
      </w:r>
    </w:p>
    <w:p w:rsidR="00833392" w:rsidRPr="00C80386" w:rsidRDefault="00833392" w:rsidP="00833392">
      <w:pPr>
        <w:ind w:left="284"/>
        <w:rPr>
          <w:snapToGrid w:val="0"/>
          <w:sz w:val="16"/>
          <w:szCs w:val="16"/>
          <w:u w:val="single"/>
        </w:rPr>
      </w:pPr>
    </w:p>
    <w:p w:rsidR="00833392" w:rsidRPr="00C80386" w:rsidRDefault="00833392" w:rsidP="00833392">
      <w:pPr>
        <w:ind w:left="284"/>
        <w:rPr>
          <w:sz w:val="28"/>
          <w:szCs w:val="28"/>
        </w:rPr>
      </w:pPr>
      <w:r w:rsidRPr="00C80386">
        <w:rPr>
          <w:snapToGrid w:val="0"/>
          <w:sz w:val="28"/>
          <w:szCs w:val="28"/>
          <w:u w:val="single"/>
        </w:rPr>
        <w:t>Конкурс 12.1</w:t>
      </w:r>
      <w:r w:rsidRPr="00C80386">
        <w:rPr>
          <w:snapToGrid w:val="0"/>
          <w:sz w:val="28"/>
          <w:szCs w:val="28"/>
        </w:rPr>
        <w:t xml:space="preserve">    /Конкурс реферативных работ/; </w:t>
      </w:r>
    </w:p>
    <w:p w:rsidR="00833392" w:rsidRPr="00C80386" w:rsidRDefault="00833392" w:rsidP="00833392">
      <w:pPr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Направления секций для реферативных работ:</w:t>
      </w:r>
    </w:p>
    <w:p w:rsidR="00833392" w:rsidRPr="00C80386" w:rsidRDefault="00833392" w:rsidP="00833392">
      <w:pPr>
        <w:numPr>
          <w:ilvl w:val="0"/>
          <w:numId w:val="2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№1 - Мир техники (</w:t>
      </w:r>
      <w:proofErr w:type="spellStart"/>
      <w:r w:rsidRPr="00C80386">
        <w:rPr>
          <w:sz w:val="28"/>
          <w:szCs w:val="28"/>
        </w:rPr>
        <w:t>Техносфера</w:t>
      </w:r>
      <w:proofErr w:type="spellEnd"/>
      <w:r w:rsidRPr="00C80386">
        <w:rPr>
          <w:sz w:val="28"/>
          <w:szCs w:val="28"/>
        </w:rPr>
        <w:t xml:space="preserve"> настоящего и будущего)</w:t>
      </w:r>
    </w:p>
    <w:p w:rsidR="00833392" w:rsidRPr="00C80386" w:rsidRDefault="00833392" w:rsidP="00833392">
      <w:pPr>
        <w:numPr>
          <w:ilvl w:val="0"/>
          <w:numId w:val="3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№2 - Мир физики и химии</w:t>
      </w:r>
    </w:p>
    <w:p w:rsidR="00833392" w:rsidRPr="00C80386" w:rsidRDefault="00833392" w:rsidP="00833392">
      <w:pPr>
        <w:numPr>
          <w:ilvl w:val="0"/>
          <w:numId w:val="3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№3 - Мир математики</w:t>
      </w:r>
    </w:p>
    <w:p w:rsidR="00833392" w:rsidRPr="00C80386" w:rsidRDefault="00833392" w:rsidP="00833392">
      <w:pPr>
        <w:numPr>
          <w:ilvl w:val="0"/>
          <w:numId w:val="4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Секция №4 - Мир биологии  </w:t>
      </w:r>
    </w:p>
    <w:p w:rsidR="00833392" w:rsidRPr="00C80386" w:rsidRDefault="00833392" w:rsidP="00833392">
      <w:pPr>
        <w:numPr>
          <w:ilvl w:val="0"/>
          <w:numId w:val="4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№5 - Мир экологии</w:t>
      </w:r>
    </w:p>
    <w:p w:rsidR="00833392" w:rsidRPr="00C80386" w:rsidRDefault="00833392" w:rsidP="00833392">
      <w:pPr>
        <w:numPr>
          <w:ilvl w:val="0"/>
          <w:numId w:val="4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№6 - Мир медицины (человек и здоровый образ жизни)</w:t>
      </w:r>
    </w:p>
    <w:p w:rsidR="00833392" w:rsidRPr="00C80386" w:rsidRDefault="00833392" w:rsidP="00833392">
      <w:pPr>
        <w:numPr>
          <w:ilvl w:val="0"/>
          <w:numId w:val="4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Секция №7 - Великий русский язык </w:t>
      </w:r>
    </w:p>
    <w:p w:rsidR="00833392" w:rsidRPr="00FE3856" w:rsidRDefault="00833392" w:rsidP="00833392">
      <w:pPr>
        <w:numPr>
          <w:ilvl w:val="0"/>
          <w:numId w:val="4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Секция №8 </w:t>
      </w:r>
      <w:r>
        <w:rPr>
          <w:sz w:val="28"/>
          <w:szCs w:val="28"/>
        </w:rPr>
        <w:t>-</w:t>
      </w:r>
      <w:r w:rsidRPr="00C80386">
        <w:rPr>
          <w:sz w:val="28"/>
          <w:szCs w:val="28"/>
        </w:rPr>
        <w:t xml:space="preserve"> </w:t>
      </w:r>
      <w:r w:rsidRPr="00FE3856">
        <w:rPr>
          <w:sz w:val="28"/>
          <w:szCs w:val="28"/>
        </w:rPr>
        <w:t>Мир культурологии (1-2 классы) и социологии (3-4 классы)</w:t>
      </w:r>
    </w:p>
    <w:p w:rsidR="00833392" w:rsidRPr="00C80386" w:rsidRDefault="00833392" w:rsidP="00833392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right="-88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№9 - Моделирование одежды. Прикладное искусство</w:t>
      </w:r>
    </w:p>
    <w:p w:rsidR="00833392" w:rsidRPr="00C80386" w:rsidRDefault="00833392" w:rsidP="00833392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right="-88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Секция №10 - «Я – исследователь»   </w:t>
      </w:r>
      <w:r>
        <w:rPr>
          <w:sz w:val="28"/>
          <w:szCs w:val="28"/>
        </w:rPr>
        <w:t>(</w:t>
      </w:r>
      <w:r w:rsidRPr="00574B26">
        <w:rPr>
          <w:sz w:val="28"/>
          <w:szCs w:val="28"/>
        </w:rPr>
        <w:t xml:space="preserve">область исследования: мир техники, </w:t>
      </w:r>
      <w:r>
        <w:rPr>
          <w:sz w:val="28"/>
          <w:szCs w:val="28"/>
        </w:rPr>
        <w:t xml:space="preserve">мир </w:t>
      </w:r>
      <w:r w:rsidRPr="00574B26">
        <w:rPr>
          <w:sz w:val="28"/>
          <w:szCs w:val="28"/>
        </w:rPr>
        <w:t xml:space="preserve">физики, </w:t>
      </w:r>
      <w:r>
        <w:rPr>
          <w:sz w:val="28"/>
          <w:szCs w:val="28"/>
        </w:rPr>
        <w:t xml:space="preserve">мир </w:t>
      </w:r>
      <w:r w:rsidRPr="00574B26">
        <w:rPr>
          <w:sz w:val="28"/>
          <w:szCs w:val="28"/>
        </w:rPr>
        <w:t xml:space="preserve">химии, </w:t>
      </w:r>
      <w:r>
        <w:rPr>
          <w:sz w:val="28"/>
          <w:szCs w:val="28"/>
        </w:rPr>
        <w:t xml:space="preserve">прикладная </w:t>
      </w:r>
      <w:r w:rsidRPr="00574B26">
        <w:rPr>
          <w:sz w:val="28"/>
          <w:szCs w:val="28"/>
        </w:rPr>
        <w:t>математик</w:t>
      </w:r>
      <w:r>
        <w:rPr>
          <w:sz w:val="28"/>
          <w:szCs w:val="28"/>
        </w:rPr>
        <w:t>а)</w:t>
      </w:r>
      <w:r w:rsidRPr="00C80386">
        <w:rPr>
          <w:sz w:val="28"/>
          <w:szCs w:val="28"/>
        </w:rPr>
        <w:t xml:space="preserve">  – только для учащихся 3-4 классов. </w:t>
      </w:r>
    </w:p>
    <w:p w:rsidR="00833392" w:rsidRPr="00C80386" w:rsidRDefault="00833392" w:rsidP="00833392">
      <w:pPr>
        <w:ind w:left="284"/>
        <w:rPr>
          <w:i/>
          <w:iCs/>
          <w:snapToGrid w:val="0"/>
          <w:sz w:val="16"/>
          <w:szCs w:val="16"/>
          <w:u w:val="single"/>
        </w:rPr>
      </w:pPr>
    </w:p>
    <w:p w:rsidR="00833392" w:rsidRPr="00C80386" w:rsidRDefault="00833392" w:rsidP="00833392">
      <w:pPr>
        <w:ind w:left="284"/>
        <w:rPr>
          <w:snapToGrid w:val="0"/>
          <w:sz w:val="28"/>
          <w:szCs w:val="28"/>
        </w:rPr>
      </w:pPr>
      <w:r w:rsidRPr="00C80386">
        <w:rPr>
          <w:snapToGrid w:val="0"/>
          <w:sz w:val="28"/>
          <w:szCs w:val="28"/>
          <w:u w:val="single"/>
        </w:rPr>
        <w:t>Конкурс 12.2</w:t>
      </w:r>
      <w:r w:rsidRPr="00C80386">
        <w:rPr>
          <w:snapToGrid w:val="0"/>
          <w:sz w:val="28"/>
          <w:szCs w:val="28"/>
        </w:rPr>
        <w:t xml:space="preserve">    /Конкурс интеллектуалов </w:t>
      </w:r>
      <w:r w:rsidRPr="00C80386">
        <w:rPr>
          <w:snapToGrid w:val="0"/>
          <w:sz w:val="28"/>
          <w:szCs w:val="28"/>
          <w:u w:val="single"/>
        </w:rPr>
        <w:t>«Технология развития  памяти и логики»/;</w:t>
      </w:r>
      <w:r w:rsidRPr="00C80386">
        <w:rPr>
          <w:snapToGrid w:val="0"/>
          <w:sz w:val="28"/>
          <w:szCs w:val="28"/>
        </w:rPr>
        <w:t xml:space="preserve"> </w:t>
      </w:r>
    </w:p>
    <w:p w:rsidR="00833392" w:rsidRPr="00C80386" w:rsidRDefault="00833392" w:rsidP="00833392">
      <w:pPr>
        <w:ind w:left="284"/>
        <w:rPr>
          <w:snapToGrid w:val="0"/>
          <w:sz w:val="16"/>
          <w:szCs w:val="16"/>
        </w:rPr>
      </w:pPr>
    </w:p>
    <w:p w:rsidR="00833392" w:rsidRPr="00C80386" w:rsidRDefault="00833392" w:rsidP="00833392">
      <w:pPr>
        <w:rPr>
          <w:sz w:val="28"/>
          <w:szCs w:val="28"/>
        </w:rPr>
      </w:pPr>
      <w:r w:rsidRPr="00C80386">
        <w:rPr>
          <w:i/>
          <w:iCs/>
          <w:snapToGrid w:val="0"/>
          <w:sz w:val="28"/>
          <w:szCs w:val="28"/>
        </w:rPr>
        <w:t xml:space="preserve">    </w:t>
      </w:r>
      <w:r w:rsidRPr="00C80386">
        <w:rPr>
          <w:iCs/>
          <w:snapToGrid w:val="0"/>
          <w:sz w:val="28"/>
          <w:szCs w:val="28"/>
          <w:u w:val="single"/>
        </w:rPr>
        <w:t>Конкурс</w:t>
      </w:r>
      <w:r w:rsidRPr="00C80386">
        <w:rPr>
          <w:snapToGrid w:val="0"/>
          <w:sz w:val="28"/>
          <w:szCs w:val="28"/>
          <w:u w:val="single"/>
        </w:rPr>
        <w:t xml:space="preserve"> 12.3</w:t>
      </w:r>
      <w:r w:rsidRPr="00C80386">
        <w:rPr>
          <w:snapToGrid w:val="0"/>
          <w:sz w:val="28"/>
          <w:szCs w:val="28"/>
        </w:rPr>
        <w:t xml:space="preserve">    /Конкурс ОРИГАМИ/.</w:t>
      </w:r>
    </w:p>
    <w:p w:rsidR="00833392" w:rsidRPr="001C5498" w:rsidRDefault="00833392" w:rsidP="00833392">
      <w:pPr>
        <w:tabs>
          <w:tab w:val="left" w:pos="0"/>
        </w:tabs>
        <w:ind w:right="-88"/>
        <w:rPr>
          <w:sz w:val="28"/>
          <w:szCs w:val="28"/>
        </w:rPr>
      </w:pPr>
    </w:p>
    <w:p w:rsidR="00833392" w:rsidRPr="00C80386" w:rsidRDefault="00833392" w:rsidP="00833392">
      <w:pPr>
        <w:rPr>
          <w:sz w:val="28"/>
          <w:szCs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gramEnd"/>
      <w:r w:rsidRPr="00C80386">
        <w:rPr>
          <w:b/>
          <w:snapToGrid w:val="0"/>
          <w:color w:val="800000"/>
          <w:sz w:val="28"/>
        </w:rPr>
        <w:t xml:space="preserve"> о з и у м 13</w:t>
      </w:r>
      <w:r w:rsidRPr="00C80386">
        <w:rPr>
          <w:snapToGrid w:val="0"/>
          <w:color w:val="800000"/>
          <w:sz w:val="28"/>
        </w:rPr>
        <w:t xml:space="preserve">     </w:t>
      </w:r>
      <w:r w:rsidRPr="00C80386">
        <w:rPr>
          <w:color w:val="800000"/>
          <w:sz w:val="28"/>
          <w:szCs w:val="28"/>
        </w:rPr>
        <w:t xml:space="preserve">Конкурс  фото и видеосюжетов  «Шаг в будущее-Созвездие-НТТМ»:         </w:t>
      </w:r>
      <w:proofErr w:type="spellStart"/>
      <w:r w:rsidRPr="00C80386">
        <w:rPr>
          <w:sz w:val="28"/>
          <w:szCs w:val="28"/>
        </w:rPr>
        <w:t>Фотосюжет</w:t>
      </w:r>
      <w:proofErr w:type="spellEnd"/>
      <w:r w:rsidRPr="00C80386">
        <w:rPr>
          <w:sz w:val="28"/>
          <w:szCs w:val="28"/>
        </w:rPr>
        <w:t>;</w:t>
      </w:r>
    </w:p>
    <w:p w:rsidR="00833392" w:rsidRPr="00C80386" w:rsidRDefault="00833392" w:rsidP="00833392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                                        Видеосюжет.                            </w:t>
      </w:r>
    </w:p>
    <w:p w:rsidR="00833392" w:rsidRDefault="00833392" w:rsidP="00833392"/>
    <w:p w:rsidR="00570C53" w:rsidRDefault="00570C53">
      <w:bookmarkStart w:id="0" w:name="_GoBack"/>
      <w:bookmarkEnd w:id="0"/>
    </w:p>
    <w:sectPr w:rsidR="00570C53" w:rsidSect="00833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255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7C1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77A71F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3E"/>
    <w:rsid w:val="00570C53"/>
    <w:rsid w:val="0059133E"/>
    <w:rsid w:val="0083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3392"/>
    <w:pPr>
      <w:keepNext/>
      <w:widowControl w:val="0"/>
      <w:snapToGrid w:val="0"/>
      <w:ind w:right="206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33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833392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8333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lock Text"/>
    <w:basedOn w:val="a"/>
    <w:rsid w:val="00833392"/>
    <w:pPr>
      <w:widowControl w:val="0"/>
      <w:snapToGrid w:val="0"/>
      <w:ind w:left="1620" w:right="206" w:hanging="16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3392"/>
    <w:pPr>
      <w:keepNext/>
      <w:widowControl w:val="0"/>
      <w:snapToGrid w:val="0"/>
      <w:ind w:right="206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33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833392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8333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lock Text"/>
    <w:basedOn w:val="a"/>
    <w:rsid w:val="00833392"/>
    <w:pPr>
      <w:widowControl w:val="0"/>
      <w:snapToGrid w:val="0"/>
      <w:ind w:left="1620" w:right="206" w:hanging="16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2729</Words>
  <Characters>15559</Characters>
  <Application>Microsoft Office Word</Application>
  <DocSecurity>0</DocSecurity>
  <Lines>129</Lines>
  <Paragraphs>36</Paragraphs>
  <ScaleCrop>false</ScaleCrop>
  <Company/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2015-08-21T06:11:00Z</dcterms:created>
  <dcterms:modified xsi:type="dcterms:W3CDTF">2015-08-21T06:12:00Z</dcterms:modified>
</cp:coreProperties>
</file>