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4FB" w:rsidRPr="0015342D" w:rsidRDefault="00CC04FB" w:rsidP="00CC04FB">
      <w:pPr>
        <w:widowControl/>
        <w:suppressAutoHyphens w:val="0"/>
        <w:jc w:val="center"/>
        <w:outlineLvl w:val="1"/>
        <w:rPr>
          <w:b/>
          <w:color w:val="FF0000"/>
          <w:sz w:val="52"/>
          <w:szCs w:val="52"/>
          <w:lang w:val="ru-RU"/>
        </w:rPr>
      </w:pPr>
      <w:r w:rsidRPr="0015342D">
        <w:rPr>
          <w:b/>
          <w:color w:val="FF0000"/>
          <w:sz w:val="52"/>
          <w:szCs w:val="52"/>
          <w:lang w:val="ru-RU"/>
        </w:rPr>
        <w:t xml:space="preserve">ВЕЛОСИПЕДИСТ, осторожно! </w:t>
      </w:r>
    </w:p>
    <w:p w:rsidR="00CC04FB" w:rsidRPr="00DA5BF4" w:rsidRDefault="00CC04FB" w:rsidP="00CC04FB">
      <w:pPr>
        <w:widowControl/>
        <w:suppressAutoHyphens w:val="0"/>
        <w:jc w:val="both"/>
        <w:outlineLvl w:val="1"/>
        <w:rPr>
          <w:sz w:val="28"/>
          <w:szCs w:val="28"/>
          <w:lang w:val="ru-RU"/>
        </w:rPr>
      </w:pPr>
      <w:r w:rsidRPr="00DA5BF4">
        <w:rPr>
          <w:sz w:val="28"/>
          <w:szCs w:val="28"/>
          <w:lang w:val="ru-RU"/>
        </w:rPr>
        <w:tab/>
        <w:t xml:space="preserve"> </w:t>
      </w:r>
    </w:p>
    <w:p w:rsidR="00CC04FB" w:rsidRPr="00957C74" w:rsidRDefault="00CC04FB" w:rsidP="00CC04FB">
      <w:pPr>
        <w:ind w:firstLine="708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4131310</wp:posOffset>
            </wp:positionH>
            <wp:positionV relativeFrom="paragraph">
              <wp:posOffset>696595</wp:posOffset>
            </wp:positionV>
            <wp:extent cx="2470150" cy="1645285"/>
            <wp:effectExtent l="0" t="0" r="6350" b="0"/>
            <wp:wrapSquare wrapText="bothSides"/>
            <wp:docPr id="2" name="Рисунок 2" descr="http://www.penza-press.ru/images/uploads/news/2015/7_2015/det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nza-press.ru/images/uploads/news/2015/7_2015/deti_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В соответствии с ПДД РФ движение велосипедистов в возрасте старше 14 лет должно осуществляться по велосипедной, </w:t>
      </w:r>
      <w:proofErr w:type="spellStart"/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велопешеходной</w:t>
      </w:r>
      <w:proofErr w:type="spellEnd"/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дорожке или по полосе для велосипедистов, а при их отсутствии – допускается движение по правому краю проезжей части.       </w:t>
      </w:r>
    </w:p>
    <w:p w:rsidR="00CC04FB" w:rsidRPr="00D372AD" w:rsidRDefault="00CC04FB" w:rsidP="00CC04F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72AD">
        <w:rPr>
          <w:sz w:val="28"/>
          <w:szCs w:val="28"/>
        </w:rPr>
        <w:t xml:space="preserve">Движение велосипедистов в возрасте младше 14 лет должно осуществляться только по тротуарам, пешеходным, велосипедным и </w:t>
      </w:r>
      <w:proofErr w:type="spellStart"/>
      <w:r w:rsidRPr="00D372AD">
        <w:rPr>
          <w:sz w:val="28"/>
          <w:szCs w:val="28"/>
        </w:rPr>
        <w:t>велопешеходным</w:t>
      </w:r>
      <w:proofErr w:type="spellEnd"/>
      <w:r w:rsidRPr="00D372AD">
        <w:rPr>
          <w:sz w:val="28"/>
          <w:szCs w:val="28"/>
        </w:rPr>
        <w:t xml:space="preserve"> дорожкам, а также в пределах пешеходных зон. Дети могут кататься на закрытых площадках во дворе (детские, спортивные площадки), на стадионах, в парках</w:t>
      </w:r>
      <w:r>
        <w:rPr>
          <w:sz w:val="28"/>
          <w:szCs w:val="28"/>
        </w:rPr>
        <w:t xml:space="preserve">. </w:t>
      </w:r>
    </w:p>
    <w:p w:rsidR="00CC04FB" w:rsidRPr="00430354" w:rsidRDefault="00CC04FB" w:rsidP="00CC04F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</w:p>
    <w:p w:rsidR="00CC04FB" w:rsidRDefault="00CC04FB" w:rsidP="00CC04FB">
      <w:pPr>
        <w:widowControl/>
        <w:suppressAutoHyphens w:val="0"/>
        <w:jc w:val="both"/>
        <w:rPr>
          <w:rFonts w:eastAsia="Times New Roman" w:cs="Times New Roman"/>
          <w:b/>
          <w:color w:val="auto"/>
          <w:sz w:val="28"/>
          <w:szCs w:val="28"/>
          <w:u w:val="single"/>
          <w:lang w:val="ru-RU" w:eastAsia="ru-RU" w:bidi="ar-SA"/>
        </w:rPr>
      </w:pPr>
      <w:r w:rsidRPr="00EB04FB">
        <w:rPr>
          <w:rFonts w:eastAsia="Times New Roman" w:cs="Times New Roman"/>
          <w:b/>
          <w:color w:val="auto"/>
          <w:sz w:val="28"/>
          <w:szCs w:val="28"/>
          <w:u w:val="single"/>
          <w:lang w:val="ru-RU" w:eastAsia="ru-RU" w:bidi="ar-SA"/>
        </w:rPr>
        <w:t>Велосипедистам ЗАПРЕЩАЕТСЯ:</w:t>
      </w:r>
    </w:p>
    <w:p w:rsidR="00CC04FB" w:rsidRDefault="00CC04FB" w:rsidP="00CC04FB">
      <w:pPr>
        <w:widowControl/>
        <w:suppressAutoHyphens w:val="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        </w:t>
      </w:r>
      <w:r w:rsidRPr="00C45C7C"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- ПЕРЕСЕКАТЬ ДОРОГУ ПО ПЕШЕХОДНЫМ ПЕРЕХОДАМ</w:t>
      </w:r>
      <w:r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.  Необходимо идти пешком, велосипед катить рядом</w:t>
      </w:r>
      <w:r w:rsidRPr="00C45C7C"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!!!</w:t>
      </w:r>
    </w:p>
    <w:p w:rsidR="00CC04FB" w:rsidRDefault="00CC04FB" w:rsidP="00CC04FB">
      <w:pPr>
        <w:widowControl/>
        <w:suppressAutoHyphens w:val="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       </w:t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- управлять велосипедом, не держась за руль хотя бы одной рукой;</w:t>
      </w:r>
    </w:p>
    <w:p w:rsidR="00CC04FB" w:rsidRDefault="00CC04FB" w:rsidP="00CC04FB">
      <w:pPr>
        <w:widowControl/>
        <w:suppressAutoHyphens w:val="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        - перевозить груз, который выступает более чем на </w:t>
      </w:r>
      <w:smartTag w:uri="urn:schemas-microsoft-com:office:smarttags" w:element="metricconverter">
        <w:smartTagPr>
          <w:attr w:name="ProductID" w:val="0,5 м"/>
        </w:smartTagPr>
        <w:r w:rsidRPr="00DA5BF4">
          <w:rPr>
            <w:rFonts w:eastAsia="Times New Roman" w:cs="Times New Roman"/>
            <w:color w:val="auto"/>
            <w:sz w:val="28"/>
            <w:szCs w:val="28"/>
            <w:lang w:val="ru-RU" w:eastAsia="ru-RU" w:bidi="ar-SA"/>
          </w:rPr>
          <w:t>0,5 м</w:t>
        </w:r>
      </w:smartTag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по длине или ширине за габариты, или груз, мешающий управлению;</w:t>
      </w:r>
    </w:p>
    <w:p w:rsidR="00CC04FB" w:rsidRDefault="00CC04FB" w:rsidP="00CC04FB">
      <w:pPr>
        <w:widowControl/>
        <w:suppressAutoHyphens w:val="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        - перевозить 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пассажира (за исключением ребенка </w:t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до 7 лет 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на </w:t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специально оборудованн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ом</w:t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мест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е)</w:t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CC04FB" w:rsidRDefault="00CC04FB" w:rsidP="00CC04FB">
      <w:pPr>
        <w:widowControl/>
        <w:suppressAutoHyphens w:val="0"/>
        <w:jc w:val="both"/>
        <w:rPr>
          <w:rFonts w:eastAsia="Times New Roman" w:cs="Times New Roman"/>
          <w:i/>
          <w:color w:val="00B050"/>
          <w:sz w:val="30"/>
          <w:szCs w:val="30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675640</wp:posOffset>
            </wp:positionV>
            <wp:extent cx="6600190" cy="4274185"/>
            <wp:effectExtent l="0" t="0" r="0" b="0"/>
            <wp:wrapSquare wrapText="bothSides"/>
            <wp:docPr id="1" name="Рисунок 1" descr="Велосипед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лосипедист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        - поворачивать налево или разворачиваться на дорогах с трамвайным 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д</w:t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вижением и на дорогах, имеющих более одной полосы для движения в данном направлении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.</w:t>
      </w:r>
      <w:r w:rsidRPr="00DA5BF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</w:p>
    <w:p w:rsidR="00077349" w:rsidRDefault="00077349">
      <w:pPr>
        <w:rPr>
          <w:lang w:val="ru-RU"/>
        </w:rPr>
      </w:pPr>
    </w:p>
    <w:p w:rsidR="00CC04FB" w:rsidRDefault="00CC04FB">
      <w:pPr>
        <w:rPr>
          <w:lang w:val="ru-RU"/>
        </w:rPr>
      </w:pPr>
    </w:p>
    <w:p w:rsidR="00CC04FB" w:rsidRDefault="00CC04FB">
      <w:pPr>
        <w:rPr>
          <w:lang w:val="ru-RU"/>
        </w:rPr>
      </w:pPr>
    </w:p>
    <w:p w:rsidR="001C32DC" w:rsidRDefault="001C32DC">
      <w:pPr>
        <w:rPr>
          <w:lang w:val="ru-RU"/>
        </w:rPr>
      </w:pPr>
      <w:bookmarkStart w:id="0" w:name="_GoBack"/>
      <w:bookmarkEnd w:id="0"/>
    </w:p>
    <w:p w:rsidR="001C32DC" w:rsidRDefault="001C32D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9540" cy="6479540"/>
            <wp:effectExtent l="0" t="0" r="0" b="0"/>
            <wp:docPr id="7" name="Рисунок 7" descr="C:\Users\User\AppData\Local\Temp\Rar$DIa6068.7538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068.7538\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C32DC" w:rsidRDefault="001C32DC">
      <w:pPr>
        <w:rPr>
          <w:lang w:val="ru-RU"/>
        </w:rPr>
      </w:pPr>
    </w:p>
    <w:p w:rsidR="001E61EA" w:rsidRPr="00933823" w:rsidRDefault="001E61EA" w:rsidP="001E61EA">
      <w:pPr>
        <w:jc w:val="center"/>
        <w:rPr>
          <w:rFonts w:eastAsia="Times New Roman" w:cs="Times New Roman"/>
          <w:b/>
          <w:color w:val="auto"/>
          <w:sz w:val="36"/>
          <w:szCs w:val="36"/>
          <w:lang w:val="ru-RU" w:eastAsia="ru-RU" w:bidi="ar-SA"/>
        </w:rPr>
      </w:pPr>
      <w:r w:rsidRPr="00933823">
        <w:rPr>
          <w:rFonts w:eastAsia="Times New Roman" w:cs="Times New Roman"/>
          <w:b/>
          <w:color w:val="auto"/>
          <w:sz w:val="36"/>
          <w:szCs w:val="36"/>
          <w:lang w:val="ru-RU" w:eastAsia="ru-RU" w:bidi="ar-SA"/>
        </w:rPr>
        <w:t xml:space="preserve">Водители мотоциклов и мопедов обязаны соблюдать все требования ПДД РФ! </w:t>
      </w:r>
    </w:p>
    <w:p w:rsidR="001E61EA" w:rsidRDefault="001E61EA" w:rsidP="001E61EA">
      <w:pPr>
        <w:jc w:val="center"/>
        <w:rPr>
          <w:rFonts w:eastAsia="Times New Roman" w:cs="Times New Roman"/>
          <w:color w:val="auto"/>
          <w:sz w:val="16"/>
          <w:szCs w:val="16"/>
          <w:lang w:val="ru-RU" w:eastAsia="ru-RU" w:bidi="ar-SA"/>
        </w:rPr>
      </w:pPr>
    </w:p>
    <w:p w:rsidR="001E61EA" w:rsidRDefault="001E61EA" w:rsidP="001E61EA">
      <w:pPr>
        <w:jc w:val="center"/>
        <w:rPr>
          <w:rFonts w:eastAsia="Times New Roman" w:cs="Times New Roman"/>
          <w:color w:val="auto"/>
          <w:sz w:val="16"/>
          <w:szCs w:val="16"/>
          <w:lang w:val="ru-RU" w:eastAsia="ru-RU" w:bidi="ar-SA"/>
        </w:rPr>
      </w:pPr>
    </w:p>
    <w:p w:rsidR="001E61EA" w:rsidRDefault="001E61EA" w:rsidP="001E61EA">
      <w:pPr>
        <w:jc w:val="center"/>
        <w:rPr>
          <w:rFonts w:eastAsia="Times New Roman" w:cs="Times New Roman"/>
          <w:color w:val="auto"/>
          <w:sz w:val="16"/>
          <w:szCs w:val="16"/>
          <w:lang w:val="ru-RU" w:eastAsia="ru-RU" w:bidi="ar-SA"/>
        </w:rPr>
      </w:pPr>
    </w:p>
    <w:p w:rsidR="001E61EA" w:rsidRDefault="001E61EA" w:rsidP="001E61EA">
      <w:pPr>
        <w:jc w:val="center"/>
        <w:rPr>
          <w:rFonts w:eastAsia="Times New Roman" w:cs="Times New Roman"/>
          <w:color w:val="auto"/>
          <w:sz w:val="32"/>
          <w:szCs w:val="32"/>
          <w:lang w:val="ru-RU" w:eastAsia="ru-RU" w:bidi="ar-SA"/>
        </w:rPr>
      </w:pPr>
      <w:r w:rsidRPr="008E159C">
        <w:rPr>
          <w:rFonts w:eastAsia="Times New Roman" w:cs="Times New Roman"/>
          <w:color w:val="auto"/>
          <w:sz w:val="32"/>
          <w:szCs w:val="32"/>
          <w:lang w:val="ru-RU" w:eastAsia="ru-RU" w:bidi="ar-SA"/>
        </w:rPr>
        <w:t>Управлять мотоциклом, мопедом</w:t>
      </w:r>
      <w:r>
        <w:rPr>
          <w:rFonts w:eastAsia="Times New Roman" w:cs="Times New Roman"/>
          <w:color w:val="auto"/>
          <w:sz w:val="32"/>
          <w:szCs w:val="32"/>
          <w:lang w:val="ru-RU" w:eastAsia="ru-RU" w:bidi="ar-SA"/>
        </w:rPr>
        <w:t xml:space="preserve">, скутером </w:t>
      </w:r>
      <w:r w:rsidRPr="008E159C">
        <w:rPr>
          <w:rFonts w:eastAsia="Times New Roman" w:cs="Times New Roman"/>
          <w:color w:val="auto"/>
          <w:sz w:val="32"/>
          <w:szCs w:val="32"/>
          <w:lang w:val="ru-RU" w:eastAsia="ru-RU" w:bidi="ar-SA"/>
        </w:rPr>
        <w:t xml:space="preserve">разрешено лицам </w:t>
      </w:r>
    </w:p>
    <w:p w:rsidR="001E61EA" w:rsidRPr="008E159C" w:rsidRDefault="001E61EA" w:rsidP="001E61EA">
      <w:pPr>
        <w:jc w:val="center"/>
        <w:rPr>
          <w:rFonts w:eastAsia="Times New Roman" w:cs="Times New Roman"/>
          <w:color w:val="auto"/>
          <w:sz w:val="32"/>
          <w:szCs w:val="32"/>
          <w:u w:val="single"/>
          <w:lang w:val="ru-RU" w:eastAsia="ru-RU" w:bidi="ar-SA"/>
        </w:rPr>
      </w:pPr>
      <w:r w:rsidRPr="001512A9">
        <w:rPr>
          <w:rFonts w:eastAsia="Times New Roman" w:cs="Times New Roman"/>
          <w:b/>
          <w:color w:val="auto"/>
          <w:sz w:val="32"/>
          <w:szCs w:val="32"/>
          <w:u w:val="single"/>
          <w:lang w:val="ru-RU" w:eastAsia="ru-RU" w:bidi="ar-SA"/>
        </w:rPr>
        <w:t>не моложе 16 лет</w:t>
      </w:r>
      <w:r>
        <w:rPr>
          <w:rFonts w:eastAsia="Times New Roman" w:cs="Times New Roman"/>
          <w:b/>
          <w:color w:val="auto"/>
          <w:sz w:val="32"/>
          <w:szCs w:val="32"/>
          <w:u w:val="single"/>
          <w:lang w:val="ru-RU" w:eastAsia="ru-RU" w:bidi="ar-SA"/>
        </w:rPr>
        <w:t xml:space="preserve"> </w:t>
      </w:r>
      <w:r w:rsidRPr="001512A9">
        <w:rPr>
          <w:rFonts w:eastAsia="Times New Roman" w:cs="Times New Roman"/>
          <w:b/>
          <w:color w:val="auto"/>
          <w:sz w:val="32"/>
          <w:szCs w:val="32"/>
          <w:u w:val="single"/>
          <w:lang w:val="ru-RU" w:eastAsia="ru-RU" w:bidi="ar-SA"/>
        </w:rPr>
        <w:t>при наличии водительского удостоверения</w:t>
      </w:r>
      <w:r w:rsidRPr="008E159C">
        <w:rPr>
          <w:rFonts w:eastAsia="Times New Roman" w:cs="Times New Roman"/>
          <w:color w:val="auto"/>
          <w:sz w:val="32"/>
          <w:szCs w:val="32"/>
          <w:u w:val="single"/>
          <w:lang w:val="ru-RU" w:eastAsia="ru-RU" w:bidi="ar-SA"/>
        </w:rPr>
        <w:t xml:space="preserve"> соответствующей категории.</w:t>
      </w:r>
    </w:p>
    <w:p w:rsidR="001E61EA" w:rsidRDefault="001E61EA" w:rsidP="001E61EA">
      <w:pPr>
        <w:jc w:val="center"/>
        <w:rPr>
          <w:rFonts w:eastAsia="Times New Roman" w:cs="Times New Roman"/>
          <w:color w:val="auto"/>
          <w:sz w:val="32"/>
          <w:szCs w:val="32"/>
          <w:lang w:val="ru-RU" w:eastAsia="ru-RU" w:bidi="ar-SA"/>
        </w:rPr>
      </w:pPr>
      <w:r w:rsidRPr="008E159C">
        <w:rPr>
          <w:rFonts w:eastAsia="Times New Roman" w:cs="Times New Roman"/>
          <w:color w:val="auto"/>
          <w:sz w:val="32"/>
          <w:szCs w:val="32"/>
          <w:lang w:val="ru-RU" w:eastAsia="ru-RU" w:bidi="ar-SA"/>
        </w:rPr>
        <w:t xml:space="preserve">Мотоцикл должен быть зарегистрирован в установленном порядке, </w:t>
      </w:r>
    </w:p>
    <w:p w:rsidR="001E61EA" w:rsidRPr="008E159C" w:rsidRDefault="001E61EA" w:rsidP="001E61EA">
      <w:pPr>
        <w:jc w:val="center"/>
        <w:rPr>
          <w:rFonts w:eastAsia="Times New Roman" w:cs="Times New Roman"/>
          <w:color w:val="auto"/>
          <w:sz w:val="32"/>
          <w:szCs w:val="32"/>
          <w:lang w:val="ru-RU" w:eastAsia="ru-RU" w:bidi="ar-SA"/>
        </w:rPr>
      </w:pPr>
      <w:r w:rsidRPr="008E159C">
        <w:rPr>
          <w:rFonts w:eastAsia="Times New Roman" w:cs="Times New Roman"/>
          <w:color w:val="auto"/>
          <w:sz w:val="32"/>
          <w:szCs w:val="32"/>
          <w:lang w:val="ru-RU" w:eastAsia="ru-RU" w:bidi="ar-SA"/>
        </w:rPr>
        <w:t xml:space="preserve">а ответственность водителя должна быть застрахована по ОСАГО.   </w:t>
      </w:r>
    </w:p>
    <w:p w:rsidR="001E61EA" w:rsidRPr="008E159C" w:rsidRDefault="001E61EA" w:rsidP="001E61EA">
      <w:pPr>
        <w:ind w:firstLine="708"/>
        <w:jc w:val="both"/>
        <w:rPr>
          <w:rFonts w:eastAsia="Times New Roman" w:cs="Times New Roman"/>
          <w:color w:val="auto"/>
          <w:sz w:val="32"/>
          <w:szCs w:val="32"/>
          <w:lang w:val="ru-RU" w:eastAsia="ru-RU" w:bidi="ar-SA"/>
        </w:rPr>
      </w:pPr>
    </w:p>
    <w:p w:rsidR="001E61EA" w:rsidRPr="008E159C" w:rsidRDefault="001E61EA" w:rsidP="001E61EA">
      <w:pPr>
        <w:jc w:val="center"/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19685</wp:posOffset>
            </wp:positionV>
            <wp:extent cx="1393190" cy="1311910"/>
            <wp:effectExtent l="0" t="0" r="0" b="2540"/>
            <wp:wrapSquare wrapText="bothSides"/>
            <wp:docPr id="5" name="Рисунок 5" descr="&amp;Kcy;&amp;Rcy;&amp;Acy;&amp;Tcy;&amp;Kcy;&amp;Ocy;&amp;IEcy; &amp;Rcy;&amp;Ucy;&amp;Kcy;&amp;Ocy;&amp;Vcy;&amp;Ocy;&amp;Dcy;&amp;Scy;&amp;Tcy;&amp;Vcy;&amp;Ocy; &amp;Pcy;&amp;Ocy; &amp;Vcy;&amp;Ycy;&amp;Bcy;&amp;Ocy;&amp;Rcy;&amp;Ucy; &amp;Mcy;&amp;Ocy;&amp;Tcy;&amp;Ocy;&amp;SHcy;&amp;Lcy;&amp;IEcy;&amp;Mcy;&amp;Acy; Chel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Rcy;&amp;Acy;&amp;Tcy;&amp;Kcy;&amp;Ocy;&amp;IEcy; &amp;Rcy;&amp;Ucy;&amp;Kcy;&amp;Ocy;&amp;Vcy;&amp;Ocy;&amp;Dcy;&amp;Scy;&amp;Tcy;&amp;Vcy;&amp;Ocy; &amp;Pcy;&amp;Ocy; &amp;Vcy;&amp;Ycy;&amp;Bcy;&amp;Ocy;&amp;Rcy;&amp;Ucy; &amp;Mcy;&amp;Ocy;&amp;Tcy;&amp;Ocy;&amp;SHcy;&amp;Lcy;&amp;IEcy;&amp;Mcy;&amp;Acy; ChelMoto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59C"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  <w:t>Водитель мотоцикла, мопеда</w:t>
      </w:r>
      <w:r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  <w:t>, скутера</w:t>
      </w:r>
      <w:r w:rsidRPr="008E159C"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  <w:t xml:space="preserve"> должен управлять транспортным средством в застегнутом мотошлеме, при перевозке пассажира – пассажир также должен быть в застегнутом мотошлеме. </w:t>
      </w:r>
    </w:p>
    <w:p w:rsidR="001E61EA" w:rsidRPr="008E159C" w:rsidRDefault="001E61EA" w:rsidP="001E61EA">
      <w:pPr>
        <w:jc w:val="center"/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</w:pPr>
      <w:r w:rsidRPr="008E159C"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  <w:t>З</w:t>
      </w:r>
      <w:r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  <w:t>АПРЕЩЕНО</w:t>
      </w:r>
      <w:r w:rsidRPr="008E159C"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  <w:t xml:space="preserve"> перевозить ребенка до 12 лет на заднем сидении мотоцикла.  </w:t>
      </w:r>
    </w:p>
    <w:p w:rsidR="001E61EA" w:rsidRDefault="001E61EA" w:rsidP="001E61EA">
      <w:pPr>
        <w:ind w:firstLine="708"/>
        <w:jc w:val="both"/>
        <w:rPr>
          <w:rFonts w:eastAsia="Times New Roman" w:cs="Times New Roman"/>
          <w:color w:val="auto"/>
          <w:lang w:val="ru-RU" w:eastAsia="ru-RU" w:bidi="ar-SA"/>
        </w:rPr>
      </w:pPr>
    </w:p>
    <w:p w:rsidR="001E61EA" w:rsidRPr="008E159C" w:rsidRDefault="001E61EA" w:rsidP="001E61EA">
      <w:pPr>
        <w:jc w:val="center"/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</w:pPr>
      <w:r w:rsidRPr="008E159C">
        <w:rPr>
          <w:rFonts w:eastAsia="Times New Roman" w:cs="Times New Roman"/>
          <w:b/>
          <w:i/>
          <w:color w:val="auto"/>
          <w:sz w:val="32"/>
          <w:szCs w:val="32"/>
          <w:lang w:val="ru-RU" w:eastAsia="ru-RU" w:bidi="ar-SA"/>
        </w:rPr>
        <w:t>Применение мотошлема позволяет снизить риск получения смертельной травмы при аварии на 40%.</w:t>
      </w:r>
      <w:r w:rsidRPr="008E159C">
        <w:rPr>
          <w:rFonts w:eastAsia="Times New Roman" w:cs="Times New Roman"/>
          <w:color w:val="auto"/>
          <w:sz w:val="32"/>
          <w:szCs w:val="32"/>
          <w:lang w:val="ru-RU" w:eastAsia="ru-RU" w:bidi="ar-SA"/>
        </w:rPr>
        <w:t xml:space="preserve"> Д</w:t>
      </w:r>
      <w:r w:rsidRPr="008E159C">
        <w:rPr>
          <w:rFonts w:eastAsia="Times New Roman" w:cs="Times New Roman"/>
          <w:i/>
          <w:color w:val="auto"/>
          <w:sz w:val="32"/>
          <w:szCs w:val="32"/>
          <w:lang w:val="ru-RU" w:eastAsia="ru-RU" w:bidi="ar-SA"/>
        </w:rPr>
        <w:t>ля предотвращения травм и снижения тяжести их последствий рекомендовано использовать защитную одежду.</w:t>
      </w:r>
    </w:p>
    <w:p w:rsidR="001E61EA" w:rsidRPr="00EB04FB" w:rsidRDefault="001E61EA" w:rsidP="001E61EA">
      <w:pPr>
        <w:ind w:firstLine="708"/>
        <w:jc w:val="both"/>
        <w:rPr>
          <w:rFonts w:eastAsia="Times New Roman" w:cs="Times New Roman"/>
          <w:color w:val="auto"/>
          <w:lang w:val="ru-RU" w:eastAsia="ru-RU" w:bidi="ar-SA"/>
        </w:rPr>
      </w:pPr>
    </w:p>
    <w:p w:rsidR="001E61EA" w:rsidRDefault="001E61EA" w:rsidP="001E61EA">
      <w:pPr>
        <w:widowControl/>
        <w:suppressAutoHyphens w:val="0"/>
        <w:rPr>
          <w:rFonts w:eastAsia="Times New Roman" w:cs="Times New Roman"/>
          <w:b/>
          <w:color w:val="C00000"/>
          <w:sz w:val="28"/>
          <w:szCs w:val="28"/>
          <w:u w:val="single"/>
          <w:lang w:val="ru-RU" w:eastAsia="ru-RU" w:bidi="ar-SA"/>
        </w:rPr>
      </w:pPr>
      <w:r w:rsidRPr="008E159C">
        <w:rPr>
          <w:rFonts w:eastAsia="Times New Roman" w:cs="Times New Roman"/>
          <w:b/>
          <w:color w:val="C00000"/>
          <w:sz w:val="28"/>
          <w:szCs w:val="28"/>
          <w:u w:val="single"/>
          <w:lang w:val="ru-RU" w:eastAsia="ru-RU" w:bidi="ar-SA"/>
        </w:rPr>
        <w:t>Водителям мопедов ЗАПРЕЩАЕТСЯ:</w:t>
      </w:r>
    </w:p>
    <w:p w:rsidR="001E61EA" w:rsidRPr="008E159C" w:rsidRDefault="001E61EA" w:rsidP="001E61EA">
      <w:pPr>
        <w:widowControl/>
        <w:suppressAutoHyphens w:val="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        - управлять мопедом, не держась за руль хотя бы одной рукой;</w:t>
      </w:r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br/>
        <w:t xml:space="preserve">        - перевозить груз, который выступает более чем на </w:t>
      </w:r>
      <w:smartTag w:uri="urn:schemas-microsoft-com:office:smarttags" w:element="metricconverter">
        <w:smartTagPr>
          <w:attr w:name="ProductID" w:val="0,5 м"/>
        </w:smartTagPr>
        <w:r w:rsidRPr="008E159C">
          <w:rPr>
            <w:rFonts w:eastAsia="Times New Roman" w:cs="Times New Roman"/>
            <w:color w:val="auto"/>
            <w:sz w:val="28"/>
            <w:szCs w:val="28"/>
            <w:lang w:val="ru-RU" w:eastAsia="ru-RU" w:bidi="ar-SA"/>
          </w:rPr>
          <w:t>0,5 м</w:t>
        </w:r>
      </w:smartTag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по длине или ширине за габариты, или груз, мешающий управлению;</w:t>
      </w:r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br/>
        <w:t>        - перевозить пассажиров, если это не предусмотрено конструкцией транспортного средства;</w:t>
      </w:r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br/>
        <w:t>        - перевозить детей до 7 лет при отсутствии специально оборудованных для них мест;</w:t>
      </w:r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br/>
        <w:t>        - 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1E61EA" w:rsidRPr="008E159C" w:rsidRDefault="001E61EA" w:rsidP="001E61EA">
      <w:pPr>
        <w:widowControl/>
        <w:suppressAutoHyphens w:val="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        - </w:t>
      </w:r>
      <w:r w:rsidRPr="008E159C"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пересекать дорогу по пешеходным переходам.</w:t>
      </w:r>
      <w:r w:rsidRPr="008E159C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</w:p>
    <w:p w:rsidR="001E61EA" w:rsidRPr="000543CD" w:rsidRDefault="001E61EA" w:rsidP="001E61EA">
      <w:pPr>
        <w:widowControl/>
        <w:suppressAutoHyphens w:val="0"/>
        <w:ind w:firstLine="708"/>
        <w:jc w:val="both"/>
        <w:rPr>
          <w:rFonts w:eastAsia="Times New Roman" w:cs="Times New Roman"/>
          <w:color w:val="auto"/>
          <w:lang w:val="ru-RU" w:eastAsia="ru-RU" w:bidi="ar-SA"/>
        </w:rPr>
      </w:pPr>
    </w:p>
    <w:p w:rsidR="001E61EA" w:rsidRPr="001512A9" w:rsidRDefault="001E61EA" w:rsidP="001E61EA">
      <w:pPr>
        <w:widowControl/>
        <w:suppressAutoHyphens w:val="0"/>
        <w:jc w:val="both"/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</w:pPr>
      <w:r w:rsidRPr="00F93B3A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!!! При движении </w:t>
      </w:r>
      <w:r w:rsidRPr="001512A9">
        <w:rPr>
          <w:rFonts w:eastAsia="Times New Roman" w:cs="Times New Roman"/>
          <w:color w:val="auto"/>
          <w:sz w:val="28"/>
          <w:szCs w:val="28"/>
          <w:u w:val="single"/>
          <w:lang w:val="ru-RU" w:eastAsia="ru-RU" w:bidi="ar-SA"/>
        </w:rPr>
        <w:t>в темное время суток</w:t>
      </w:r>
      <w:r w:rsidRPr="00F93B3A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или в условиях недостаточной видимости рекомендуется 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использовать </w:t>
      </w:r>
      <w:r w:rsidRPr="001512A9">
        <w:rPr>
          <w:rFonts w:eastAsia="Times New Roman" w:cs="Times New Roman"/>
          <w:b/>
          <w:color w:val="0F243E"/>
          <w:sz w:val="28"/>
          <w:szCs w:val="28"/>
          <w:lang w:val="ru-RU" w:eastAsia="ru-RU" w:bidi="ar-SA"/>
        </w:rPr>
        <w:t xml:space="preserve">предметы со </w:t>
      </w:r>
      <w:proofErr w:type="spellStart"/>
      <w:r w:rsidRPr="001512A9">
        <w:rPr>
          <w:rFonts w:eastAsia="Times New Roman" w:cs="Times New Roman"/>
          <w:b/>
          <w:color w:val="0F243E"/>
          <w:sz w:val="28"/>
          <w:szCs w:val="28"/>
          <w:lang w:val="ru-RU" w:eastAsia="ru-RU" w:bidi="ar-SA"/>
        </w:rPr>
        <w:t>световозвращающими</w:t>
      </w:r>
      <w:proofErr w:type="spellEnd"/>
      <w:r w:rsidRPr="001512A9">
        <w:rPr>
          <w:rFonts w:eastAsia="Times New Roman" w:cs="Times New Roman"/>
          <w:b/>
          <w:color w:val="0F243E"/>
          <w:sz w:val="28"/>
          <w:szCs w:val="28"/>
          <w:lang w:val="ru-RU" w:eastAsia="ru-RU" w:bidi="ar-SA"/>
        </w:rPr>
        <w:t xml:space="preserve"> элементами.  </w:t>
      </w:r>
    </w:p>
    <w:p w:rsidR="001E61EA" w:rsidRPr="00F93B3A" w:rsidRDefault="001E61EA" w:rsidP="001E61EA">
      <w:pPr>
        <w:widowControl/>
        <w:suppressAutoHyphens w:val="0"/>
        <w:ind w:firstLine="708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</w:p>
    <w:p w:rsidR="001E61EA" w:rsidRDefault="001E61EA" w:rsidP="001E61EA">
      <w:pPr>
        <w:widowControl/>
        <w:suppressAutoHyphens w:val="0"/>
        <w:jc w:val="center"/>
        <w:rPr>
          <w:i/>
          <w:sz w:val="32"/>
          <w:szCs w:val="32"/>
          <w:lang w:val="ru-RU"/>
        </w:rPr>
      </w:pPr>
      <w:r w:rsidRPr="001512A9">
        <w:rPr>
          <w:rFonts w:eastAsia="Times New Roman" w:cs="Times New Roman"/>
          <w:b/>
          <w:i/>
          <w:color w:val="C00000"/>
          <w:sz w:val="40"/>
          <w:szCs w:val="40"/>
          <w:lang w:val="ru-RU" w:eastAsia="ru-RU" w:bidi="ar-SA"/>
        </w:rPr>
        <w:t>Водители!</w:t>
      </w:r>
      <w:r w:rsidRPr="001512A9">
        <w:rPr>
          <w:rFonts w:eastAsia="Times New Roman" w:cs="Times New Roman"/>
          <w:b/>
          <w:i/>
          <w:color w:val="auto"/>
          <w:sz w:val="40"/>
          <w:szCs w:val="40"/>
          <w:lang w:val="ru-RU" w:eastAsia="ru-RU" w:bidi="ar-SA"/>
        </w:rPr>
        <w:t xml:space="preserve"> </w:t>
      </w:r>
      <w:r w:rsidRPr="001512A9">
        <w:rPr>
          <w:rFonts w:eastAsia="Times New Roman" w:cs="Times New Roman"/>
          <w:i/>
          <w:color w:val="auto"/>
          <w:sz w:val="36"/>
          <w:szCs w:val="36"/>
          <w:lang w:val="ru-RU" w:eastAsia="ru-RU" w:bidi="ar-SA"/>
        </w:rPr>
        <w:t xml:space="preserve">Будьте внимательны! Убедитесь в безопасности </w:t>
      </w:r>
      <w:r w:rsidRPr="001512A9">
        <w:rPr>
          <w:i/>
          <w:sz w:val="36"/>
          <w:szCs w:val="36"/>
          <w:lang w:val="ru-RU"/>
        </w:rPr>
        <w:t>маневра! Смотрите в зеркала! Включайте указатели поворота!</w:t>
      </w:r>
      <w:r>
        <w:rPr>
          <w:i/>
          <w:sz w:val="32"/>
          <w:szCs w:val="32"/>
          <w:lang w:val="ru-RU"/>
        </w:rPr>
        <w:t xml:space="preserve"> </w:t>
      </w:r>
    </w:p>
    <w:p w:rsidR="001E61EA" w:rsidRDefault="001E61EA" w:rsidP="001E61EA">
      <w:pPr>
        <w:widowControl/>
        <w:suppressAutoHyphens w:val="0"/>
        <w:jc w:val="center"/>
        <w:rPr>
          <w:i/>
          <w:sz w:val="14"/>
          <w:szCs w:val="14"/>
          <w:lang w:val="ru-RU"/>
        </w:rPr>
      </w:pPr>
    </w:p>
    <w:p w:rsidR="001E61EA" w:rsidRPr="003240A1" w:rsidRDefault="001E61EA" w:rsidP="001E61EA">
      <w:pPr>
        <w:widowControl/>
        <w:suppressAutoHyphens w:val="0"/>
        <w:jc w:val="center"/>
        <w:rPr>
          <w:i/>
          <w:sz w:val="14"/>
          <w:szCs w:val="14"/>
          <w:lang w:val="ru-RU"/>
        </w:rPr>
      </w:pPr>
    </w:p>
    <w:p w:rsidR="001E61EA" w:rsidRPr="001512A9" w:rsidRDefault="001E61EA" w:rsidP="001E61EA">
      <w:pPr>
        <w:widowControl/>
        <w:suppressAutoHyphens w:val="0"/>
        <w:jc w:val="center"/>
        <w:rPr>
          <w:b/>
          <w:color w:val="215868"/>
          <w:sz w:val="40"/>
          <w:szCs w:val="40"/>
          <w:u w:val="single"/>
          <w:lang w:val="ru-RU"/>
        </w:rPr>
      </w:pPr>
      <w:r>
        <w:rPr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38100</wp:posOffset>
            </wp:positionV>
            <wp:extent cx="1202055" cy="866775"/>
            <wp:effectExtent l="0" t="0" r="0" b="9525"/>
            <wp:wrapSquare wrapText="bothSides"/>
            <wp:docPr id="4" name="Рисунок 4" descr="gibd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bdd_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2A9">
        <w:rPr>
          <w:b/>
          <w:color w:val="215868"/>
          <w:sz w:val="40"/>
          <w:szCs w:val="40"/>
          <w:u w:val="single"/>
          <w:lang w:val="ru-RU"/>
        </w:rPr>
        <w:t xml:space="preserve">Взаимное уважение – </w:t>
      </w:r>
    </w:p>
    <w:p w:rsidR="001E61EA" w:rsidRPr="001512A9" w:rsidRDefault="001E61EA" w:rsidP="001E61EA">
      <w:pPr>
        <w:widowControl/>
        <w:suppressAutoHyphens w:val="0"/>
        <w:jc w:val="center"/>
        <w:rPr>
          <w:b/>
          <w:color w:val="215868"/>
          <w:sz w:val="40"/>
          <w:szCs w:val="40"/>
          <w:u w:val="single"/>
          <w:lang w:val="ru-RU"/>
        </w:rPr>
      </w:pPr>
      <w:r w:rsidRPr="001512A9">
        <w:rPr>
          <w:b/>
          <w:color w:val="215868"/>
          <w:sz w:val="40"/>
          <w:szCs w:val="40"/>
          <w:u w:val="single"/>
          <w:lang w:val="ru-RU"/>
        </w:rPr>
        <w:t xml:space="preserve">залог безопасности движения! </w:t>
      </w:r>
    </w:p>
    <w:p w:rsidR="001E61EA" w:rsidRDefault="001E61EA">
      <w:pPr>
        <w:rPr>
          <w:lang w:val="ru-RU"/>
        </w:rPr>
      </w:pPr>
    </w:p>
    <w:p w:rsidR="001E61EA" w:rsidRDefault="001E61EA">
      <w:pPr>
        <w:rPr>
          <w:lang w:val="ru-RU"/>
        </w:rPr>
      </w:pPr>
    </w:p>
    <w:p w:rsidR="001E61EA" w:rsidRDefault="001E61EA">
      <w:pPr>
        <w:rPr>
          <w:lang w:val="ru-RU"/>
        </w:rPr>
      </w:pPr>
    </w:p>
    <w:p w:rsidR="001E61EA" w:rsidRPr="00CC04FB" w:rsidRDefault="001E61E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9540" cy="9164877"/>
            <wp:effectExtent l="0" t="0" r="0" b="0"/>
            <wp:docPr id="6" name="Рисунок 6" descr="C:\Users\User\Desktop\ПДД\a4_koronavirus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a4_koronavirus_w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1EA" w:rsidRPr="00CC04FB" w:rsidSect="008F3161">
      <w:footnotePr>
        <w:pos w:val="beneathText"/>
      </w:footnotePr>
      <w:pgSz w:w="11905" w:h="16837"/>
      <w:pgMar w:top="397" w:right="567" w:bottom="426" w:left="113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C27B9"/>
    <w:multiLevelType w:val="hybridMultilevel"/>
    <w:tmpl w:val="5D6EC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AB5"/>
    <w:rsid w:val="00003350"/>
    <w:rsid w:val="00006E48"/>
    <w:rsid w:val="000100BA"/>
    <w:rsid w:val="00011E8C"/>
    <w:rsid w:val="00014728"/>
    <w:rsid w:val="0001482A"/>
    <w:rsid w:val="00016705"/>
    <w:rsid w:val="00020473"/>
    <w:rsid w:val="00024A48"/>
    <w:rsid w:val="00025020"/>
    <w:rsid w:val="0003287F"/>
    <w:rsid w:val="00050F6F"/>
    <w:rsid w:val="0006267B"/>
    <w:rsid w:val="00062E75"/>
    <w:rsid w:val="00063CF4"/>
    <w:rsid w:val="000712CC"/>
    <w:rsid w:val="00071B1A"/>
    <w:rsid w:val="000720D3"/>
    <w:rsid w:val="000760B5"/>
    <w:rsid w:val="00077349"/>
    <w:rsid w:val="00082EBE"/>
    <w:rsid w:val="00084896"/>
    <w:rsid w:val="000A3646"/>
    <w:rsid w:val="000A44F1"/>
    <w:rsid w:val="000B4E66"/>
    <w:rsid w:val="000D17EF"/>
    <w:rsid w:val="000D4EFA"/>
    <w:rsid w:val="000F4A4B"/>
    <w:rsid w:val="00100588"/>
    <w:rsid w:val="0012239C"/>
    <w:rsid w:val="0012381E"/>
    <w:rsid w:val="001343BC"/>
    <w:rsid w:val="00140E65"/>
    <w:rsid w:val="00145E8B"/>
    <w:rsid w:val="00146E30"/>
    <w:rsid w:val="001509BC"/>
    <w:rsid w:val="001632DF"/>
    <w:rsid w:val="00177ED7"/>
    <w:rsid w:val="00182872"/>
    <w:rsid w:val="001A5F30"/>
    <w:rsid w:val="001B4225"/>
    <w:rsid w:val="001C1EBC"/>
    <w:rsid w:val="001C32DC"/>
    <w:rsid w:val="001C3AE7"/>
    <w:rsid w:val="001D286E"/>
    <w:rsid w:val="001D529B"/>
    <w:rsid w:val="001E3E76"/>
    <w:rsid w:val="001E5F93"/>
    <w:rsid w:val="001E61EA"/>
    <w:rsid w:val="001F1805"/>
    <w:rsid w:val="001F3754"/>
    <w:rsid w:val="001F3BC1"/>
    <w:rsid w:val="001F4548"/>
    <w:rsid w:val="001F716F"/>
    <w:rsid w:val="00201BEA"/>
    <w:rsid w:val="002131B4"/>
    <w:rsid w:val="0021539E"/>
    <w:rsid w:val="00221148"/>
    <w:rsid w:val="00221511"/>
    <w:rsid w:val="00227AB1"/>
    <w:rsid w:val="00231310"/>
    <w:rsid w:val="0023339A"/>
    <w:rsid w:val="00233A8B"/>
    <w:rsid w:val="00234863"/>
    <w:rsid w:val="00252C8F"/>
    <w:rsid w:val="0026544C"/>
    <w:rsid w:val="00267A82"/>
    <w:rsid w:val="00274CC4"/>
    <w:rsid w:val="00277491"/>
    <w:rsid w:val="00280F75"/>
    <w:rsid w:val="002810C9"/>
    <w:rsid w:val="002870D1"/>
    <w:rsid w:val="002876BF"/>
    <w:rsid w:val="00290104"/>
    <w:rsid w:val="002963D4"/>
    <w:rsid w:val="002A03E1"/>
    <w:rsid w:val="002A2DDF"/>
    <w:rsid w:val="002B239A"/>
    <w:rsid w:val="002B4F4F"/>
    <w:rsid w:val="002C3F34"/>
    <w:rsid w:val="002D2953"/>
    <w:rsid w:val="002D4E26"/>
    <w:rsid w:val="003034EC"/>
    <w:rsid w:val="0031777C"/>
    <w:rsid w:val="00317BDE"/>
    <w:rsid w:val="00320261"/>
    <w:rsid w:val="00320D90"/>
    <w:rsid w:val="00321053"/>
    <w:rsid w:val="00321808"/>
    <w:rsid w:val="00323190"/>
    <w:rsid w:val="00334C2D"/>
    <w:rsid w:val="00342A57"/>
    <w:rsid w:val="003437DF"/>
    <w:rsid w:val="003529F7"/>
    <w:rsid w:val="00364A48"/>
    <w:rsid w:val="003845B1"/>
    <w:rsid w:val="00391D23"/>
    <w:rsid w:val="00395D0A"/>
    <w:rsid w:val="003A1699"/>
    <w:rsid w:val="003B3AEE"/>
    <w:rsid w:val="003E17AB"/>
    <w:rsid w:val="003E304A"/>
    <w:rsid w:val="003F749A"/>
    <w:rsid w:val="00402257"/>
    <w:rsid w:val="00402724"/>
    <w:rsid w:val="00403088"/>
    <w:rsid w:val="00404C2A"/>
    <w:rsid w:val="00411CC8"/>
    <w:rsid w:val="00422B4F"/>
    <w:rsid w:val="00424A86"/>
    <w:rsid w:val="00424D91"/>
    <w:rsid w:val="00432BA0"/>
    <w:rsid w:val="0043620E"/>
    <w:rsid w:val="00441926"/>
    <w:rsid w:val="00445B91"/>
    <w:rsid w:val="00465E20"/>
    <w:rsid w:val="00470F47"/>
    <w:rsid w:val="00472DC8"/>
    <w:rsid w:val="00476E29"/>
    <w:rsid w:val="00477C7F"/>
    <w:rsid w:val="00480649"/>
    <w:rsid w:val="00481C9A"/>
    <w:rsid w:val="0049275A"/>
    <w:rsid w:val="004B16B4"/>
    <w:rsid w:val="004B3990"/>
    <w:rsid w:val="004B3F75"/>
    <w:rsid w:val="004C4182"/>
    <w:rsid w:val="004C6EDF"/>
    <w:rsid w:val="004C7EB2"/>
    <w:rsid w:val="004D453C"/>
    <w:rsid w:val="004D68A3"/>
    <w:rsid w:val="004E4427"/>
    <w:rsid w:val="004E6D22"/>
    <w:rsid w:val="004E6FA5"/>
    <w:rsid w:val="004F544E"/>
    <w:rsid w:val="00507047"/>
    <w:rsid w:val="00511B57"/>
    <w:rsid w:val="00512398"/>
    <w:rsid w:val="00513D70"/>
    <w:rsid w:val="00521D46"/>
    <w:rsid w:val="00521E77"/>
    <w:rsid w:val="00522FF9"/>
    <w:rsid w:val="005238D6"/>
    <w:rsid w:val="005310E6"/>
    <w:rsid w:val="00543553"/>
    <w:rsid w:val="005508EE"/>
    <w:rsid w:val="00551BA6"/>
    <w:rsid w:val="00556818"/>
    <w:rsid w:val="0055684B"/>
    <w:rsid w:val="00585CA0"/>
    <w:rsid w:val="00591EB4"/>
    <w:rsid w:val="00594D87"/>
    <w:rsid w:val="00595AB5"/>
    <w:rsid w:val="005A7197"/>
    <w:rsid w:val="005A75C4"/>
    <w:rsid w:val="005B2C09"/>
    <w:rsid w:val="005C08FD"/>
    <w:rsid w:val="005C58C2"/>
    <w:rsid w:val="005C70DC"/>
    <w:rsid w:val="005D17CB"/>
    <w:rsid w:val="005D4C96"/>
    <w:rsid w:val="005E2F89"/>
    <w:rsid w:val="005E6427"/>
    <w:rsid w:val="005F5F40"/>
    <w:rsid w:val="00600306"/>
    <w:rsid w:val="0060168D"/>
    <w:rsid w:val="006079C9"/>
    <w:rsid w:val="006136EB"/>
    <w:rsid w:val="00622FAC"/>
    <w:rsid w:val="00625DE8"/>
    <w:rsid w:val="0064607D"/>
    <w:rsid w:val="006561E7"/>
    <w:rsid w:val="0066142C"/>
    <w:rsid w:val="00665F72"/>
    <w:rsid w:val="006709DC"/>
    <w:rsid w:val="00674A51"/>
    <w:rsid w:val="00674B7A"/>
    <w:rsid w:val="0068540F"/>
    <w:rsid w:val="00691E70"/>
    <w:rsid w:val="00696508"/>
    <w:rsid w:val="006A19D0"/>
    <w:rsid w:val="006A5166"/>
    <w:rsid w:val="006B23C9"/>
    <w:rsid w:val="006B283F"/>
    <w:rsid w:val="006B41AD"/>
    <w:rsid w:val="006C04B1"/>
    <w:rsid w:val="006C21F4"/>
    <w:rsid w:val="006C226A"/>
    <w:rsid w:val="006C52D1"/>
    <w:rsid w:val="006D1861"/>
    <w:rsid w:val="006E7FF4"/>
    <w:rsid w:val="006F1EFB"/>
    <w:rsid w:val="00701CD6"/>
    <w:rsid w:val="00704B3B"/>
    <w:rsid w:val="00706E4E"/>
    <w:rsid w:val="007153B5"/>
    <w:rsid w:val="0073249D"/>
    <w:rsid w:val="007402B3"/>
    <w:rsid w:val="00747709"/>
    <w:rsid w:val="00761436"/>
    <w:rsid w:val="00762DC0"/>
    <w:rsid w:val="00766550"/>
    <w:rsid w:val="00766E81"/>
    <w:rsid w:val="00784BD3"/>
    <w:rsid w:val="007941AF"/>
    <w:rsid w:val="00795622"/>
    <w:rsid w:val="0079741A"/>
    <w:rsid w:val="00797E05"/>
    <w:rsid w:val="007A3BE6"/>
    <w:rsid w:val="007A6AAA"/>
    <w:rsid w:val="007B2125"/>
    <w:rsid w:val="007B4904"/>
    <w:rsid w:val="007D0D33"/>
    <w:rsid w:val="007D23DE"/>
    <w:rsid w:val="007D6A45"/>
    <w:rsid w:val="007E2F72"/>
    <w:rsid w:val="007E4694"/>
    <w:rsid w:val="007E49F4"/>
    <w:rsid w:val="007F0FF9"/>
    <w:rsid w:val="007F6E3E"/>
    <w:rsid w:val="00804834"/>
    <w:rsid w:val="0080637E"/>
    <w:rsid w:val="00820AAC"/>
    <w:rsid w:val="0083397A"/>
    <w:rsid w:val="008412FD"/>
    <w:rsid w:val="00842BC3"/>
    <w:rsid w:val="008453F4"/>
    <w:rsid w:val="0085220F"/>
    <w:rsid w:val="008764CF"/>
    <w:rsid w:val="00880082"/>
    <w:rsid w:val="00887EA8"/>
    <w:rsid w:val="00895526"/>
    <w:rsid w:val="0089620A"/>
    <w:rsid w:val="008A0EF7"/>
    <w:rsid w:val="008A30BB"/>
    <w:rsid w:val="008A56B0"/>
    <w:rsid w:val="008B0F25"/>
    <w:rsid w:val="008B6FDF"/>
    <w:rsid w:val="008B7429"/>
    <w:rsid w:val="008C5CE8"/>
    <w:rsid w:val="008D071C"/>
    <w:rsid w:val="008D0A46"/>
    <w:rsid w:val="008D31C7"/>
    <w:rsid w:val="008D3CB5"/>
    <w:rsid w:val="008D43FA"/>
    <w:rsid w:val="008D5B36"/>
    <w:rsid w:val="008E1959"/>
    <w:rsid w:val="008F050D"/>
    <w:rsid w:val="008F0B00"/>
    <w:rsid w:val="008F3F80"/>
    <w:rsid w:val="00906C3C"/>
    <w:rsid w:val="009111B6"/>
    <w:rsid w:val="009340CF"/>
    <w:rsid w:val="009351D5"/>
    <w:rsid w:val="009441A5"/>
    <w:rsid w:val="00945DC9"/>
    <w:rsid w:val="0095001D"/>
    <w:rsid w:val="00953AA7"/>
    <w:rsid w:val="009555EA"/>
    <w:rsid w:val="00956BF7"/>
    <w:rsid w:val="00974F6F"/>
    <w:rsid w:val="00980438"/>
    <w:rsid w:val="0098244A"/>
    <w:rsid w:val="00986FCD"/>
    <w:rsid w:val="009879A0"/>
    <w:rsid w:val="009B0887"/>
    <w:rsid w:val="009B4CC0"/>
    <w:rsid w:val="009B62AF"/>
    <w:rsid w:val="009C2EB1"/>
    <w:rsid w:val="009C36B9"/>
    <w:rsid w:val="009C4250"/>
    <w:rsid w:val="009C7C18"/>
    <w:rsid w:val="009D14F4"/>
    <w:rsid w:val="009D3214"/>
    <w:rsid w:val="009E1F67"/>
    <w:rsid w:val="009E6121"/>
    <w:rsid w:val="009F17D9"/>
    <w:rsid w:val="009F2D9C"/>
    <w:rsid w:val="009F3D70"/>
    <w:rsid w:val="00A01E8E"/>
    <w:rsid w:val="00A0319A"/>
    <w:rsid w:val="00A03F98"/>
    <w:rsid w:val="00A04AEF"/>
    <w:rsid w:val="00A10046"/>
    <w:rsid w:val="00A200B5"/>
    <w:rsid w:val="00A242C5"/>
    <w:rsid w:val="00A251CD"/>
    <w:rsid w:val="00A31B50"/>
    <w:rsid w:val="00A412C9"/>
    <w:rsid w:val="00A41491"/>
    <w:rsid w:val="00A56A67"/>
    <w:rsid w:val="00A6607B"/>
    <w:rsid w:val="00A73413"/>
    <w:rsid w:val="00A745D4"/>
    <w:rsid w:val="00A85715"/>
    <w:rsid w:val="00A91D9A"/>
    <w:rsid w:val="00AA7443"/>
    <w:rsid w:val="00AA7EF4"/>
    <w:rsid w:val="00AB5557"/>
    <w:rsid w:val="00AB7CA2"/>
    <w:rsid w:val="00AC7AE2"/>
    <w:rsid w:val="00AD4CBA"/>
    <w:rsid w:val="00AD5ECE"/>
    <w:rsid w:val="00AE55A9"/>
    <w:rsid w:val="00AF3A27"/>
    <w:rsid w:val="00B00F53"/>
    <w:rsid w:val="00B011B5"/>
    <w:rsid w:val="00B01D69"/>
    <w:rsid w:val="00B03B7D"/>
    <w:rsid w:val="00B4483B"/>
    <w:rsid w:val="00B50E38"/>
    <w:rsid w:val="00B60665"/>
    <w:rsid w:val="00B6697A"/>
    <w:rsid w:val="00B7403C"/>
    <w:rsid w:val="00B741B2"/>
    <w:rsid w:val="00B856FC"/>
    <w:rsid w:val="00B922A5"/>
    <w:rsid w:val="00B94912"/>
    <w:rsid w:val="00BA17ED"/>
    <w:rsid w:val="00BB1AD4"/>
    <w:rsid w:val="00BC5E39"/>
    <w:rsid w:val="00BD1E17"/>
    <w:rsid w:val="00BD24FD"/>
    <w:rsid w:val="00BD4172"/>
    <w:rsid w:val="00BE20E7"/>
    <w:rsid w:val="00BE4038"/>
    <w:rsid w:val="00C06996"/>
    <w:rsid w:val="00C072D7"/>
    <w:rsid w:val="00C11765"/>
    <w:rsid w:val="00C15C2D"/>
    <w:rsid w:val="00C200B0"/>
    <w:rsid w:val="00C24128"/>
    <w:rsid w:val="00C27F0B"/>
    <w:rsid w:val="00C334A2"/>
    <w:rsid w:val="00C47E37"/>
    <w:rsid w:val="00C610BD"/>
    <w:rsid w:val="00C62FF8"/>
    <w:rsid w:val="00C65E3A"/>
    <w:rsid w:val="00C926FD"/>
    <w:rsid w:val="00C93C84"/>
    <w:rsid w:val="00CA03DE"/>
    <w:rsid w:val="00CA50DB"/>
    <w:rsid w:val="00CB2606"/>
    <w:rsid w:val="00CB5948"/>
    <w:rsid w:val="00CC04FB"/>
    <w:rsid w:val="00CC18B7"/>
    <w:rsid w:val="00CC3D29"/>
    <w:rsid w:val="00CC44FE"/>
    <w:rsid w:val="00CC58E3"/>
    <w:rsid w:val="00CD0689"/>
    <w:rsid w:val="00CD6A65"/>
    <w:rsid w:val="00CE1CC8"/>
    <w:rsid w:val="00CF1AD0"/>
    <w:rsid w:val="00CF2828"/>
    <w:rsid w:val="00D15030"/>
    <w:rsid w:val="00D172E4"/>
    <w:rsid w:val="00D211E1"/>
    <w:rsid w:val="00D2714B"/>
    <w:rsid w:val="00D36B73"/>
    <w:rsid w:val="00D40218"/>
    <w:rsid w:val="00D433AE"/>
    <w:rsid w:val="00D439D4"/>
    <w:rsid w:val="00D4646F"/>
    <w:rsid w:val="00D64E81"/>
    <w:rsid w:val="00D72EF2"/>
    <w:rsid w:val="00D819FA"/>
    <w:rsid w:val="00D84913"/>
    <w:rsid w:val="00D91EE3"/>
    <w:rsid w:val="00D947CD"/>
    <w:rsid w:val="00DB69B6"/>
    <w:rsid w:val="00DC33CA"/>
    <w:rsid w:val="00DC6092"/>
    <w:rsid w:val="00DC7AA7"/>
    <w:rsid w:val="00DD5918"/>
    <w:rsid w:val="00DD5DAB"/>
    <w:rsid w:val="00DD76ED"/>
    <w:rsid w:val="00DF5E32"/>
    <w:rsid w:val="00E11E55"/>
    <w:rsid w:val="00E3792B"/>
    <w:rsid w:val="00E458CE"/>
    <w:rsid w:val="00E6366A"/>
    <w:rsid w:val="00E650D2"/>
    <w:rsid w:val="00E8232B"/>
    <w:rsid w:val="00E829BF"/>
    <w:rsid w:val="00E85CEE"/>
    <w:rsid w:val="00E91ABD"/>
    <w:rsid w:val="00E936BD"/>
    <w:rsid w:val="00E94608"/>
    <w:rsid w:val="00E962C9"/>
    <w:rsid w:val="00EB2F93"/>
    <w:rsid w:val="00EB4FF2"/>
    <w:rsid w:val="00EC0849"/>
    <w:rsid w:val="00EC7253"/>
    <w:rsid w:val="00ED03E0"/>
    <w:rsid w:val="00ED5B22"/>
    <w:rsid w:val="00EE4AB2"/>
    <w:rsid w:val="00F04186"/>
    <w:rsid w:val="00F06F08"/>
    <w:rsid w:val="00F13400"/>
    <w:rsid w:val="00F179C1"/>
    <w:rsid w:val="00F204D5"/>
    <w:rsid w:val="00F37361"/>
    <w:rsid w:val="00F4300E"/>
    <w:rsid w:val="00F43EBE"/>
    <w:rsid w:val="00F51D4F"/>
    <w:rsid w:val="00F600AE"/>
    <w:rsid w:val="00F60411"/>
    <w:rsid w:val="00F74B93"/>
    <w:rsid w:val="00F77A75"/>
    <w:rsid w:val="00F8576E"/>
    <w:rsid w:val="00F8589C"/>
    <w:rsid w:val="00F92FA3"/>
    <w:rsid w:val="00FA3334"/>
    <w:rsid w:val="00FA4E03"/>
    <w:rsid w:val="00FB0CA1"/>
    <w:rsid w:val="00FB2562"/>
    <w:rsid w:val="00FB42F8"/>
    <w:rsid w:val="00FC094A"/>
    <w:rsid w:val="00FC6F4C"/>
    <w:rsid w:val="00FD0354"/>
    <w:rsid w:val="00FE0BED"/>
    <w:rsid w:val="00FE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FB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C04F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ru-RU" w:eastAsia="ru-RU" w:bidi="ar-SA"/>
    </w:rPr>
  </w:style>
  <w:style w:type="paragraph" w:customStyle="1" w:styleId="Standard">
    <w:name w:val="Standard"/>
    <w:rsid w:val="00CC04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Internetlink">
    <w:name w:val="Internet link"/>
    <w:rsid w:val="00CC04FB"/>
    <w:rPr>
      <w:color w:val="0000FF"/>
      <w:u w:val="single" w:color="000000"/>
    </w:rPr>
  </w:style>
  <w:style w:type="table" w:styleId="a4">
    <w:name w:val="Table Grid"/>
    <w:basedOn w:val="a1"/>
    <w:uiPriority w:val="59"/>
    <w:rsid w:val="00CC0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C04FB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CC04FB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4FB"/>
    <w:rPr>
      <w:rFonts w:ascii="Tahoma" w:eastAsia="Arial Unicode MS" w:hAnsi="Tahoma" w:cs="Tahoma"/>
      <w:color w:val="00000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FB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C04F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ru-RU" w:eastAsia="ru-RU" w:bidi="ar-SA"/>
    </w:rPr>
  </w:style>
  <w:style w:type="paragraph" w:customStyle="1" w:styleId="Standard">
    <w:name w:val="Standard"/>
    <w:rsid w:val="00CC04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Internetlink">
    <w:name w:val="Internet link"/>
    <w:rsid w:val="00CC04FB"/>
    <w:rPr>
      <w:color w:val="0000FF"/>
      <w:u w:val="single" w:color="000000"/>
    </w:rPr>
  </w:style>
  <w:style w:type="table" w:styleId="a4">
    <w:name w:val="Table Grid"/>
    <w:basedOn w:val="a1"/>
    <w:uiPriority w:val="59"/>
    <w:rsid w:val="00CC0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C04FB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CC04FB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4FB"/>
    <w:rPr>
      <w:rFonts w:ascii="Tahoma" w:eastAsia="Arial Unicode MS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enza-press.ru/images/uploads/news/2015/7_2015/deti_1.jp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http://www.motorland.ru/moto/2mc2005/img/1803/ac11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8400C-7E2D-4610-A731-A747A1AD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User;Гиниятуллина Е. Ю., Костарев Ю. А.</dc:creator>
  <cp:lastModifiedBy>User</cp:lastModifiedBy>
  <cp:revision>3</cp:revision>
  <cp:lastPrinted>2021-05-18T06:59:00Z</cp:lastPrinted>
  <dcterms:created xsi:type="dcterms:W3CDTF">2021-05-18T07:12:00Z</dcterms:created>
  <dcterms:modified xsi:type="dcterms:W3CDTF">2021-06-01T08:23:00Z</dcterms:modified>
</cp:coreProperties>
</file>